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5A8DD" w14:textId="77777777" w:rsidR="008649C2" w:rsidRDefault="008649C2">
      <w:bookmarkStart w:id="0" w:name="_GoBack"/>
      <w:bookmarkEnd w:id="0"/>
      <w:r w:rsidRPr="002769A4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B769CAA" wp14:editId="70650A5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136265" cy="847725"/>
            <wp:effectExtent l="0" t="0" r="6985" b="9525"/>
            <wp:wrapTight wrapText="bothSides">
              <wp:wrapPolygon edited="0">
                <wp:start x="0" y="0"/>
                <wp:lineTo x="0" y="21357"/>
                <wp:lineTo x="21517" y="21357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C169A" w14:textId="77777777" w:rsidR="008649C2" w:rsidRPr="008649C2" w:rsidRDefault="008649C2" w:rsidP="008649C2"/>
    <w:p w14:paraId="242C5D33" w14:textId="45F43FB5" w:rsidR="008649C2" w:rsidRDefault="008649C2" w:rsidP="008649C2"/>
    <w:p w14:paraId="049C8B65" w14:textId="6E5D01AD" w:rsidR="008649C2" w:rsidRPr="008649C2" w:rsidRDefault="008649C2" w:rsidP="00F1026C">
      <w:pPr>
        <w:jc w:val="center"/>
        <w:rPr>
          <w:b/>
          <w:sz w:val="28"/>
        </w:rPr>
      </w:pPr>
      <w:r w:rsidRPr="008649C2">
        <w:rPr>
          <w:b/>
          <w:sz w:val="28"/>
        </w:rPr>
        <w:t>Person Specification</w:t>
      </w:r>
      <w:r w:rsidR="001B5B7D">
        <w:rPr>
          <w:b/>
          <w:sz w:val="28"/>
        </w:rPr>
        <w:t xml:space="preserve"> – </w:t>
      </w:r>
      <w:bookmarkStart w:id="1" w:name="_Hlk119329923"/>
      <w:r w:rsidR="00A9019A">
        <w:rPr>
          <w:b/>
          <w:sz w:val="28"/>
        </w:rPr>
        <w:t>Education and Family S</w:t>
      </w:r>
      <w:r w:rsidR="00F90FE2">
        <w:rPr>
          <w:b/>
          <w:sz w:val="28"/>
        </w:rPr>
        <w:t xml:space="preserve">upport </w:t>
      </w:r>
      <w:r w:rsidR="00A9019A">
        <w:rPr>
          <w:b/>
          <w:sz w:val="28"/>
        </w:rPr>
        <w:t>Lead</w:t>
      </w:r>
      <w:r w:rsidR="00134558">
        <w:rPr>
          <w:b/>
          <w:sz w:val="28"/>
        </w:rPr>
        <w:t xml:space="preserve"> (non-teaching)</w:t>
      </w:r>
      <w:bookmarkEnd w:id="1"/>
    </w:p>
    <w:tbl>
      <w:tblPr>
        <w:tblW w:w="9855" w:type="dxa"/>
        <w:tblLook w:val="04A0" w:firstRow="1" w:lastRow="0" w:firstColumn="1" w:lastColumn="0" w:noHBand="0" w:noVBand="1"/>
      </w:tblPr>
      <w:tblGrid>
        <w:gridCol w:w="2050"/>
        <w:gridCol w:w="3902"/>
        <w:gridCol w:w="3903"/>
      </w:tblGrid>
      <w:tr w:rsidR="008649C2" w:rsidRPr="00196A98" w14:paraId="670566E1" w14:textId="77777777" w:rsidTr="00120933">
        <w:trPr>
          <w:trHeight w:val="118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49C6475" w14:textId="77777777" w:rsidR="008649C2" w:rsidRPr="006F6913" w:rsidRDefault="008649C2" w:rsidP="006F6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EC689E8" w14:textId="77777777" w:rsidR="008649C2" w:rsidRPr="006F6913" w:rsidRDefault="008649C2" w:rsidP="00C2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  <w:t>Essential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1A58C55" w14:textId="77777777" w:rsidR="008649C2" w:rsidRPr="006F6913" w:rsidRDefault="008649C2" w:rsidP="00C2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  <w:t>Desirable</w:t>
            </w:r>
          </w:p>
        </w:tc>
      </w:tr>
      <w:tr w:rsidR="00C226A7" w:rsidRPr="00196A98" w14:paraId="48AA129D" w14:textId="77777777" w:rsidTr="00120933">
        <w:trPr>
          <w:trHeight w:val="998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548A2F3" w14:textId="77777777" w:rsidR="00C226A7" w:rsidRPr="006F6913" w:rsidRDefault="00C226A7" w:rsidP="006F6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  <w:t>Relationships</w:t>
            </w: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0F040" w14:textId="77777777" w:rsidR="00C226A7" w:rsidRDefault="00C226A7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 ability to form trusting, positive relationships with young people</w:t>
            </w:r>
            <w:r w:rsidR="00C620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and families</w:t>
            </w:r>
          </w:p>
          <w:p w14:paraId="5EA01C9E" w14:textId="45A345FE" w:rsidR="00A9019A" w:rsidRPr="006F6913" w:rsidRDefault="00A9019A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6B928" w14:textId="77777777" w:rsidR="00C226A7" w:rsidRPr="006F6913" w:rsidRDefault="00C226A7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226A7" w:rsidRPr="00196A98" w14:paraId="71E5563C" w14:textId="77777777" w:rsidTr="00120933">
        <w:trPr>
          <w:trHeight w:val="998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F98FE22" w14:textId="77777777" w:rsidR="00C226A7" w:rsidRPr="006F6913" w:rsidRDefault="00C226A7" w:rsidP="006F6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F257F" w14:textId="77777777" w:rsidR="00C226A7" w:rsidRDefault="00C226A7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 ability to use positive relationship to caringly support young people or families in low/negative crisis</w:t>
            </w:r>
          </w:p>
          <w:p w14:paraId="6B5A23CF" w14:textId="3BCD8BF6" w:rsidR="00A9019A" w:rsidRPr="006F6913" w:rsidRDefault="00A9019A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CA4A5" w14:textId="77777777" w:rsidR="00C226A7" w:rsidRPr="006F6913" w:rsidRDefault="00C226A7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226A7" w:rsidRPr="00196A98" w14:paraId="6B8793D9" w14:textId="77777777" w:rsidTr="00120933">
        <w:trPr>
          <w:trHeight w:val="998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62A253A" w14:textId="77777777" w:rsidR="00C226A7" w:rsidRPr="006F6913" w:rsidRDefault="00C226A7" w:rsidP="006F6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FFFDE" w14:textId="77777777" w:rsidR="00C226A7" w:rsidRDefault="00C226A7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 ability to uses positive relationship to caringly support young people or f</w:t>
            </w:r>
            <w:r w:rsidR="00A901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amilies in angry/violent crisis</w:t>
            </w:r>
          </w:p>
          <w:p w14:paraId="19E2C511" w14:textId="43CE5DC4" w:rsidR="00A9019A" w:rsidRPr="006F6913" w:rsidRDefault="00A9019A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EC9FC" w14:textId="77777777" w:rsidR="00C226A7" w:rsidRPr="006F6913" w:rsidRDefault="00C226A7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207A96" w:rsidRPr="00196A98" w14:paraId="2BCD606B" w14:textId="77777777" w:rsidTr="00120933">
        <w:trPr>
          <w:trHeight w:val="998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53870D1" w14:textId="77777777" w:rsidR="00207A96" w:rsidRPr="006F6913" w:rsidRDefault="00207A96" w:rsidP="006F6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CD1BB" w14:textId="32287DA9" w:rsidR="00207A96" w:rsidRPr="006F6913" w:rsidRDefault="00207A96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 an active and positive member of a staff team</w:t>
            </w:r>
          </w:p>
        </w:tc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69134" w14:textId="77777777" w:rsidR="00207A96" w:rsidRPr="006F6913" w:rsidRDefault="00207A96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226A7" w:rsidRPr="00196A98" w14:paraId="5D96C39F" w14:textId="77777777" w:rsidTr="00120933">
        <w:trPr>
          <w:trHeight w:val="998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209408B" w14:textId="77777777" w:rsidR="00C226A7" w:rsidRPr="006F6913" w:rsidRDefault="00C226A7" w:rsidP="006F6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  <w:t>Pupil Progress</w:t>
            </w: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347AE" w14:textId="77777777" w:rsidR="00C226A7" w:rsidRDefault="00C226A7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 aspirational for student’s academic and socio-emotional progress</w:t>
            </w:r>
          </w:p>
          <w:p w14:paraId="77FDFC92" w14:textId="3837D56B" w:rsidR="00A9019A" w:rsidRPr="006F6913" w:rsidRDefault="00A9019A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F5257" w14:textId="77777777" w:rsidR="00C226A7" w:rsidRPr="006F6913" w:rsidRDefault="00C226A7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226A7" w:rsidRPr="00196A98" w14:paraId="695CABDC" w14:textId="77777777" w:rsidTr="00120933">
        <w:trPr>
          <w:trHeight w:val="499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BDB99CD" w14:textId="77777777" w:rsidR="00C226A7" w:rsidRPr="006F6913" w:rsidRDefault="00C226A7" w:rsidP="006F6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  <w:t>Professional Attributes</w:t>
            </w: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000FA" w14:textId="77777777" w:rsidR="00C226A7" w:rsidRDefault="00C226A7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 ability to put in discretionary effort</w:t>
            </w:r>
          </w:p>
          <w:p w14:paraId="32A85505" w14:textId="05E1C7F0" w:rsidR="00A9019A" w:rsidRPr="006F6913" w:rsidRDefault="00A9019A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26AEB" w14:textId="77777777" w:rsidR="00C226A7" w:rsidRPr="006F6913" w:rsidRDefault="00C226A7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226A7" w:rsidRPr="00196A98" w14:paraId="7A98002E" w14:textId="77777777" w:rsidTr="00120933">
        <w:trPr>
          <w:trHeight w:val="49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33A05BE" w14:textId="77777777" w:rsidR="00C226A7" w:rsidRPr="006F6913" w:rsidRDefault="00C226A7" w:rsidP="006F6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966D7" w14:textId="77777777" w:rsidR="00C226A7" w:rsidRDefault="00C226A7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 ability to carry out tasks reliably and on time</w:t>
            </w:r>
          </w:p>
          <w:p w14:paraId="03FB164E" w14:textId="7DF258E6" w:rsidR="00A9019A" w:rsidRPr="006F6913" w:rsidRDefault="00A9019A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35E5D" w14:textId="77777777" w:rsidR="00C226A7" w:rsidRPr="006F6913" w:rsidRDefault="00C226A7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F0724" w:rsidRPr="00196A98" w14:paraId="119E2E99" w14:textId="77777777" w:rsidTr="00120933">
        <w:trPr>
          <w:trHeight w:val="49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FF3D31A" w14:textId="77777777" w:rsidR="00AF0724" w:rsidRPr="006F6913" w:rsidRDefault="00AF0724" w:rsidP="006F6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24D34" w14:textId="77777777" w:rsidR="00AF0724" w:rsidRDefault="00AF0724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Work as part of team and enjoy teamwork</w:t>
            </w:r>
          </w:p>
          <w:p w14:paraId="67F65FD7" w14:textId="7BFB2689" w:rsidR="00A9019A" w:rsidRPr="006F6913" w:rsidRDefault="00A9019A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79B50" w14:textId="77777777" w:rsidR="00AF0724" w:rsidRPr="006F6913" w:rsidRDefault="00AF0724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F0724" w:rsidRPr="00196A98" w14:paraId="178C6AB7" w14:textId="77777777" w:rsidTr="00120933">
        <w:trPr>
          <w:trHeight w:val="49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044D80A" w14:textId="77777777" w:rsidR="00AF0724" w:rsidRPr="006F6913" w:rsidRDefault="00AF0724" w:rsidP="006F6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13CFD" w14:textId="77777777" w:rsidR="00AF0724" w:rsidRDefault="00AF0724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Can work independently and diligently </w:t>
            </w:r>
          </w:p>
          <w:p w14:paraId="6C20AC28" w14:textId="0C58B26A" w:rsidR="00A9019A" w:rsidRPr="006F6913" w:rsidRDefault="00A9019A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96109" w14:textId="77777777" w:rsidR="00AF0724" w:rsidRPr="006F6913" w:rsidRDefault="00AF0724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681305" w:rsidRPr="00196A98" w14:paraId="19EDA316" w14:textId="77777777" w:rsidTr="00120933">
        <w:trPr>
          <w:trHeight w:val="49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5574496" w14:textId="77777777" w:rsidR="00681305" w:rsidRPr="006F6913" w:rsidRDefault="00681305" w:rsidP="006F6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F0961" w14:textId="5BF4DA8F" w:rsidR="00681305" w:rsidRDefault="00681305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Excellent communicator 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7B4BE" w14:textId="77777777" w:rsidR="00681305" w:rsidRPr="006F6913" w:rsidRDefault="00681305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903B7F" w:rsidRPr="00196A98" w14:paraId="6964DFDA" w14:textId="77777777" w:rsidTr="00120933">
        <w:trPr>
          <w:trHeight w:val="49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819BC75" w14:textId="77777777" w:rsidR="00903B7F" w:rsidRPr="006F6913" w:rsidRDefault="00903B7F" w:rsidP="006F6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FA4D4" w14:textId="243648AD" w:rsidR="00A9019A" w:rsidRPr="00A9019A" w:rsidRDefault="00207A96" w:rsidP="00C226A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Be able </w:t>
            </w:r>
            <w:r w:rsidR="00F11969" w:rsidRPr="00207A96">
              <w:rPr>
                <w:sz w:val="24"/>
              </w:rPr>
              <w:t>to meet and communicate both verbally and in writing with a number of service users and vo</w:t>
            </w:r>
            <w:r w:rsidR="00A9019A">
              <w:rPr>
                <w:sz w:val="24"/>
              </w:rPr>
              <w:t>luntary and statutory services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32810" w14:textId="77777777" w:rsidR="00903B7F" w:rsidRPr="006F6913" w:rsidRDefault="00903B7F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11969" w:rsidRPr="00196A98" w14:paraId="413B594B" w14:textId="77777777" w:rsidTr="00120933">
        <w:trPr>
          <w:trHeight w:val="49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540D343" w14:textId="77777777" w:rsidR="00F11969" w:rsidRPr="006F6913" w:rsidRDefault="00F11969" w:rsidP="006F6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55635" w14:textId="5EB44AB7" w:rsidR="00F11969" w:rsidRPr="00207A96" w:rsidRDefault="00207A96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</w:rPr>
              <w:t xml:space="preserve">Be able </w:t>
            </w:r>
            <w:r w:rsidR="00F11969" w:rsidRPr="00207A96">
              <w:rPr>
                <w:sz w:val="24"/>
              </w:rPr>
              <w:t xml:space="preserve">to explain complex and detailed ideas or information to </w:t>
            </w:r>
            <w:r w:rsidR="00F11969" w:rsidRPr="00207A96">
              <w:rPr>
                <w:sz w:val="24"/>
              </w:rPr>
              <w:lastRenderedPageBreak/>
              <w:t>service users who m</w:t>
            </w:r>
            <w:r w:rsidR="00A9019A">
              <w:rPr>
                <w:sz w:val="24"/>
              </w:rPr>
              <w:t>ay have limited literacy skills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8F0D1" w14:textId="77777777" w:rsidR="00F11969" w:rsidRPr="006F6913" w:rsidRDefault="00F11969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6206C" w:rsidRPr="00196A98" w14:paraId="6F9B4D0C" w14:textId="77777777" w:rsidTr="00120933">
        <w:trPr>
          <w:trHeight w:val="49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FAC44C3" w14:textId="77777777" w:rsidR="00C6206C" w:rsidRPr="006F6913" w:rsidRDefault="00C6206C" w:rsidP="006F6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6DE49" w14:textId="287A1E4C" w:rsidR="00C6206C" w:rsidRPr="006F6913" w:rsidRDefault="00C6206C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 ability to actively seek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F6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out opportunities to </w:t>
            </w:r>
            <w:r w:rsidR="00A901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positively engage with students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A4A25" w14:textId="77777777" w:rsidR="00C6206C" w:rsidRPr="006F6913" w:rsidRDefault="00C6206C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207A96" w:rsidRPr="00196A98" w14:paraId="100A4F00" w14:textId="77777777" w:rsidTr="00120933">
        <w:trPr>
          <w:trHeight w:val="49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A41CEF5" w14:textId="292EF5A4" w:rsidR="00207A96" w:rsidRPr="006F6913" w:rsidRDefault="00207A96" w:rsidP="006F6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D6C03" w14:textId="0E5BE871" w:rsidR="00207A96" w:rsidRPr="006F6913" w:rsidRDefault="00207A96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Have a positive ‘can do’ attitude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59538" w14:textId="77777777" w:rsidR="00207A96" w:rsidRPr="006F6913" w:rsidRDefault="00207A96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207A96" w:rsidRPr="00196A98" w14:paraId="6CFCDF6B" w14:textId="77777777" w:rsidTr="00120933">
        <w:trPr>
          <w:trHeight w:val="49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4C98D6F" w14:textId="77777777" w:rsidR="00207A96" w:rsidRPr="006F6913" w:rsidRDefault="00207A96" w:rsidP="006F6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3C3DA" w14:textId="4C5DE204" w:rsidR="00207A96" w:rsidRDefault="00207A96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Be a resilient individual 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D4494" w14:textId="77777777" w:rsidR="00207A96" w:rsidRPr="006F6913" w:rsidRDefault="00207A96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344BE238" w14:textId="77777777" w:rsidR="008649C2" w:rsidRDefault="008649C2" w:rsidP="008649C2"/>
    <w:p w14:paraId="6BB17964" w14:textId="4AA8B9FF" w:rsidR="008649C2" w:rsidRPr="008649C2" w:rsidRDefault="008649C2" w:rsidP="008649C2">
      <w:pPr>
        <w:rPr>
          <w:b/>
          <w:sz w:val="28"/>
        </w:rPr>
      </w:pPr>
      <w:r w:rsidRPr="008649C2">
        <w:rPr>
          <w:b/>
          <w:sz w:val="28"/>
        </w:rPr>
        <w:t>Qualifications and Experience</w:t>
      </w:r>
    </w:p>
    <w:tbl>
      <w:tblPr>
        <w:tblW w:w="10334" w:type="dxa"/>
        <w:tblLook w:val="04A0" w:firstRow="1" w:lastRow="0" w:firstColumn="1" w:lastColumn="0" w:noHBand="0" w:noVBand="1"/>
      </w:tblPr>
      <w:tblGrid>
        <w:gridCol w:w="2436"/>
        <w:gridCol w:w="3877"/>
        <w:gridCol w:w="4021"/>
      </w:tblGrid>
      <w:tr w:rsidR="00C226A7" w:rsidRPr="00196A98" w14:paraId="278D3D8E" w14:textId="77777777" w:rsidTr="00120933">
        <w:trPr>
          <w:trHeight w:val="944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28AF1AF" w14:textId="77777777" w:rsidR="00C226A7" w:rsidRPr="006F6913" w:rsidRDefault="00C226A7" w:rsidP="00C226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7667FE4" w14:textId="77777777" w:rsidR="00C226A7" w:rsidRPr="006F6913" w:rsidRDefault="00C226A7" w:rsidP="00C2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  <w:t>Essential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2454C4F" w14:textId="77777777" w:rsidR="00C226A7" w:rsidRPr="006F6913" w:rsidRDefault="00C226A7" w:rsidP="00C2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  <w:t>Desirable</w:t>
            </w:r>
          </w:p>
        </w:tc>
      </w:tr>
      <w:tr w:rsidR="00CF69E4" w:rsidRPr="00196A98" w14:paraId="5D15EF6F" w14:textId="77777777" w:rsidTr="00120933">
        <w:trPr>
          <w:trHeight w:val="944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07F35AB" w14:textId="77777777" w:rsidR="00CF69E4" w:rsidRPr="006F6913" w:rsidRDefault="00CF69E4" w:rsidP="00CF69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  <w:t>Education/Training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ACD17" w14:textId="5BDE26FB" w:rsidR="00CF69E4" w:rsidRPr="006F6913" w:rsidRDefault="00CF69E4" w:rsidP="00CF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CEDBF" w14:textId="3808A3EE" w:rsidR="00CF69E4" w:rsidRPr="00FE1FCB" w:rsidRDefault="00CF69E4" w:rsidP="00CF69E4">
            <w:pPr>
              <w:pStyle w:val="Default"/>
            </w:pPr>
            <w:r>
              <w:t>D</w:t>
            </w:r>
            <w:r w:rsidRPr="00FE1FCB">
              <w:t xml:space="preserve">egree or equivalent </w:t>
            </w:r>
          </w:p>
          <w:p w14:paraId="79DAE1D0" w14:textId="77777777" w:rsidR="00CF69E4" w:rsidRPr="006F6913" w:rsidRDefault="00CF69E4" w:rsidP="00CF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F69E4" w:rsidRPr="00196A98" w14:paraId="184912A2" w14:textId="77777777" w:rsidTr="00120933">
        <w:trPr>
          <w:trHeight w:val="944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D8F4D5E" w14:textId="77777777" w:rsidR="00CF69E4" w:rsidRPr="006F6913" w:rsidRDefault="00CF69E4" w:rsidP="00CF69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7D308" w14:textId="77777777" w:rsidR="00CF69E4" w:rsidRPr="006F6913" w:rsidRDefault="00CF69E4" w:rsidP="00CF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7C979" w14:textId="6E3F0A34" w:rsidR="00CF69E4" w:rsidRPr="006F6913" w:rsidRDefault="00CF69E4" w:rsidP="00CF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Additional training or qualifications in working with young people with 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END</w:t>
            </w:r>
            <w:r w:rsidRPr="006F6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needs.</w:t>
            </w:r>
          </w:p>
        </w:tc>
      </w:tr>
      <w:tr w:rsidR="00CF69E4" w:rsidRPr="00196A98" w14:paraId="1FF7B77E" w14:textId="77777777" w:rsidTr="00120933">
        <w:trPr>
          <w:trHeight w:val="944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BDA5B83" w14:textId="77777777" w:rsidR="00CF69E4" w:rsidRPr="006F6913" w:rsidRDefault="00CF69E4" w:rsidP="00CF69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164AD" w14:textId="6D7EB194" w:rsidR="00CF69E4" w:rsidRPr="000F6030" w:rsidRDefault="00CF69E4" w:rsidP="00CF69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F6030">
              <w:rPr>
                <w:rFonts w:ascii="Calibri" w:hAnsi="Calibri" w:cs="Calibri"/>
                <w:sz w:val="24"/>
                <w:szCs w:val="24"/>
              </w:rPr>
              <w:t>Excellent numeracy/literacy skills</w:t>
            </w:r>
          </w:p>
          <w:p w14:paraId="62F599FA" w14:textId="746C5F92" w:rsidR="00CF69E4" w:rsidRPr="006F6913" w:rsidRDefault="00CF69E4" w:rsidP="00CF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0E4D7" w14:textId="77777777" w:rsidR="00CF69E4" w:rsidRPr="006F6913" w:rsidRDefault="00CF69E4" w:rsidP="00CF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F69E4" w:rsidRPr="00196A98" w14:paraId="1E262D3A" w14:textId="77777777" w:rsidTr="00120933">
        <w:trPr>
          <w:trHeight w:val="944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5CFD963" w14:textId="77777777" w:rsidR="00CF69E4" w:rsidRPr="006F6913" w:rsidRDefault="00CF69E4" w:rsidP="00CF69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3A971" w14:textId="77777777" w:rsidR="00CF69E4" w:rsidRDefault="00CF69E4" w:rsidP="00CF69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84544" w14:textId="72D2DEB1" w:rsidR="00CF69E4" w:rsidRPr="006F6913" w:rsidRDefault="00CF69E4" w:rsidP="00CF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Knowledge of factors affecting attendance</w:t>
            </w:r>
          </w:p>
        </w:tc>
      </w:tr>
      <w:tr w:rsidR="00CF69E4" w:rsidRPr="00196A98" w14:paraId="03D12AC6" w14:textId="77777777" w:rsidTr="00120933">
        <w:trPr>
          <w:trHeight w:val="944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5EA85C1" w14:textId="77777777" w:rsidR="00CF69E4" w:rsidRPr="006F6913" w:rsidRDefault="00CF69E4" w:rsidP="00CF69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A2471" w14:textId="77777777" w:rsidR="00CF69E4" w:rsidRDefault="00CF69E4" w:rsidP="00CF69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4C90A" w14:textId="00685E1B" w:rsidR="00CF69E4" w:rsidRDefault="00CF69E4" w:rsidP="00CF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Experience of Multi Agency working </w:t>
            </w:r>
          </w:p>
        </w:tc>
      </w:tr>
      <w:tr w:rsidR="00CF69E4" w:rsidRPr="00196A98" w14:paraId="1F949345" w14:textId="77777777" w:rsidTr="00120933">
        <w:trPr>
          <w:trHeight w:val="629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65C8514" w14:textId="77777777" w:rsidR="00CF69E4" w:rsidRPr="006F6913" w:rsidRDefault="00CF69E4" w:rsidP="00CF69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  <w:t>Experience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A1AE4" w14:textId="33F6CE6A" w:rsidR="00CF69E4" w:rsidRPr="006F6913" w:rsidRDefault="00CF69E4" w:rsidP="00CF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699BD" w14:textId="0FA2BF69" w:rsidR="00CF69E4" w:rsidRPr="006F6913" w:rsidRDefault="00207A96" w:rsidP="00C97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</w:t>
            </w:r>
            <w:r w:rsidR="00CF69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xperience of working in a mainstream or specialist setting</w:t>
            </w:r>
          </w:p>
        </w:tc>
      </w:tr>
      <w:tr w:rsidR="00CF69E4" w:rsidRPr="00196A98" w14:paraId="38F9B587" w14:textId="77777777" w:rsidTr="00120933">
        <w:trPr>
          <w:trHeight w:val="629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1E28CF8" w14:textId="77777777" w:rsidR="00CF69E4" w:rsidRPr="006F6913" w:rsidRDefault="00CF69E4" w:rsidP="00CF69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6C3D7" w14:textId="39185104" w:rsidR="00CF69E4" w:rsidRDefault="00CF69E4" w:rsidP="00CF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Experience of working with </w:t>
            </w:r>
            <w:r w:rsidR="005155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or for </w:t>
            </w:r>
            <w:r w:rsidRPr="006F6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young people </w:t>
            </w:r>
            <w:r w:rsidR="005155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in some capacity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3B5FF" w14:textId="77777777" w:rsidR="00CF69E4" w:rsidRPr="006F6913" w:rsidRDefault="00CF69E4" w:rsidP="00CF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F69E4" w:rsidRPr="00196A98" w14:paraId="71806EBA" w14:textId="77777777" w:rsidTr="00120933">
        <w:trPr>
          <w:trHeight w:val="629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FED2D8E" w14:textId="77777777" w:rsidR="00CF69E4" w:rsidRPr="006F6913" w:rsidRDefault="00CF69E4" w:rsidP="00CF69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985E5" w14:textId="256189E0" w:rsidR="00CF69E4" w:rsidRPr="000F6030" w:rsidRDefault="00CF69E4" w:rsidP="00CF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2457B" w14:textId="4F421AAB" w:rsidR="00CF69E4" w:rsidRPr="000F6030" w:rsidRDefault="005155EC" w:rsidP="00CF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F6030">
              <w:rPr>
                <w:rFonts w:ascii="Calibri" w:hAnsi="Calibri" w:cs="Calibri"/>
                <w:sz w:val="24"/>
                <w:szCs w:val="24"/>
              </w:rPr>
              <w:t xml:space="preserve">Experience of working with students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or families </w:t>
            </w:r>
            <w:r w:rsidRPr="000F6030">
              <w:rPr>
                <w:rFonts w:ascii="Calibri" w:hAnsi="Calibri" w:cs="Calibri"/>
                <w:sz w:val="24"/>
                <w:szCs w:val="24"/>
              </w:rPr>
              <w:t>with SEND</w:t>
            </w:r>
          </w:p>
        </w:tc>
      </w:tr>
      <w:tr w:rsidR="00CF69E4" w:rsidRPr="00196A98" w14:paraId="1D419536" w14:textId="77777777" w:rsidTr="00120933">
        <w:trPr>
          <w:trHeight w:val="629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BF1C26B" w14:textId="77777777" w:rsidR="00CF69E4" w:rsidRPr="006F6913" w:rsidRDefault="00CF69E4" w:rsidP="00CF69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C579E" w14:textId="567597FF" w:rsidR="00CF69E4" w:rsidRPr="000F6030" w:rsidRDefault="00CF69E4" w:rsidP="00CF69E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6030">
              <w:rPr>
                <w:rFonts w:ascii="Calibri" w:hAnsi="Calibri" w:cs="Calibri"/>
                <w:sz w:val="24"/>
                <w:szCs w:val="24"/>
              </w:rPr>
              <w:t>Liaising with families and professional agencies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A0C96" w14:textId="77777777" w:rsidR="00CF69E4" w:rsidRPr="000F6030" w:rsidRDefault="00CF69E4" w:rsidP="00CF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F69E4" w:rsidRPr="00196A98" w14:paraId="58E754D7" w14:textId="77777777" w:rsidTr="00120933">
        <w:trPr>
          <w:trHeight w:val="629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F21C4C6" w14:textId="77777777" w:rsidR="00CF69E4" w:rsidRPr="006F6913" w:rsidRDefault="00CF69E4" w:rsidP="00CF69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6CAB4" w14:textId="08CC7F66" w:rsidR="00CF69E4" w:rsidRPr="000F6030" w:rsidRDefault="00CF69E4" w:rsidP="00CF69E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6030">
              <w:rPr>
                <w:rFonts w:ascii="Calibri" w:hAnsi="Calibri" w:cs="Calibri"/>
                <w:sz w:val="24"/>
                <w:szCs w:val="24"/>
              </w:rPr>
              <w:t>Experience of managing spreadsheets and data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B2F03" w14:textId="77777777" w:rsidR="00CF69E4" w:rsidRPr="000F6030" w:rsidRDefault="00CF69E4" w:rsidP="00CF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F69E4" w:rsidRPr="00196A98" w14:paraId="662FCFCD" w14:textId="77777777" w:rsidTr="00120933">
        <w:trPr>
          <w:trHeight w:val="629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844B63E" w14:textId="77777777" w:rsidR="00CF69E4" w:rsidRPr="006F6913" w:rsidRDefault="00CF69E4" w:rsidP="00CF69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02BD0" w14:textId="281F0644" w:rsidR="00CF69E4" w:rsidRPr="000F6030" w:rsidRDefault="00CF69E4" w:rsidP="00CF69E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6030">
              <w:rPr>
                <w:rFonts w:ascii="Calibri" w:hAnsi="Calibri" w:cs="Calibri"/>
                <w:sz w:val="24"/>
                <w:szCs w:val="24"/>
              </w:rPr>
              <w:t>Effective use of ICT to support learning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D8262" w14:textId="77777777" w:rsidR="00CF69E4" w:rsidRPr="000F6030" w:rsidRDefault="00CF69E4" w:rsidP="00CF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F69E4" w:rsidRPr="00196A98" w14:paraId="2E03D55A" w14:textId="77777777" w:rsidTr="00120933">
        <w:trPr>
          <w:trHeight w:val="629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F11D931" w14:textId="77777777" w:rsidR="00CF69E4" w:rsidRPr="006F6913" w:rsidRDefault="00CF69E4" w:rsidP="00CF69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5FA80" w14:textId="77777777" w:rsidR="00CF69E4" w:rsidRPr="000F6030" w:rsidRDefault="00CF69E4" w:rsidP="00CF69E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89DE2" w14:textId="77777777" w:rsidR="00CF69E4" w:rsidRPr="000F6030" w:rsidRDefault="00CF69E4" w:rsidP="00CF69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6030">
              <w:rPr>
                <w:rFonts w:ascii="Calibri" w:hAnsi="Calibri" w:cs="Calibri"/>
                <w:sz w:val="24"/>
                <w:szCs w:val="24"/>
              </w:rPr>
              <w:t>Understanding of relevant polices/codes of practice and awareness of</w:t>
            </w:r>
          </w:p>
          <w:p w14:paraId="7827E833" w14:textId="31EDA571" w:rsidR="00CF69E4" w:rsidRPr="000F6030" w:rsidRDefault="00CF69E4" w:rsidP="00CF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F6030">
              <w:rPr>
                <w:rFonts w:ascii="Calibri" w:hAnsi="Calibri" w:cs="Calibri"/>
                <w:sz w:val="24"/>
                <w:szCs w:val="24"/>
              </w:rPr>
              <w:t>relevant legislation</w:t>
            </w:r>
          </w:p>
        </w:tc>
      </w:tr>
      <w:tr w:rsidR="00CF69E4" w:rsidRPr="00196A98" w14:paraId="47027965" w14:textId="77777777" w:rsidTr="00120933">
        <w:trPr>
          <w:trHeight w:val="629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A1B0A08" w14:textId="77777777" w:rsidR="00CF69E4" w:rsidRPr="006F6913" w:rsidRDefault="00CF69E4" w:rsidP="00CF69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CA574" w14:textId="77777777" w:rsidR="00CF69E4" w:rsidRPr="000F6030" w:rsidRDefault="00CF69E4" w:rsidP="00CF69E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43719" w14:textId="0C0935E6" w:rsidR="00CF69E4" w:rsidRPr="000F6030" w:rsidRDefault="00CF69E4" w:rsidP="00CF69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6030">
              <w:rPr>
                <w:rFonts w:ascii="Calibri" w:hAnsi="Calibri" w:cs="Calibri"/>
                <w:sz w:val="24"/>
                <w:szCs w:val="24"/>
              </w:rPr>
              <w:t>Understand a range of support services/providers</w:t>
            </w:r>
          </w:p>
        </w:tc>
      </w:tr>
    </w:tbl>
    <w:p w14:paraId="3012C75A" w14:textId="77777777" w:rsidR="008C0D58" w:rsidRPr="008649C2" w:rsidRDefault="008C0D58" w:rsidP="008649C2">
      <w:pPr>
        <w:tabs>
          <w:tab w:val="left" w:pos="2115"/>
        </w:tabs>
      </w:pPr>
    </w:p>
    <w:sectPr w:rsidR="008C0D58" w:rsidRPr="008649C2" w:rsidSect="006F69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A65F4"/>
    <w:multiLevelType w:val="hybridMultilevel"/>
    <w:tmpl w:val="F77E2E92"/>
    <w:lvl w:ilvl="0" w:tplc="B08EBB0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61DF7"/>
    <w:multiLevelType w:val="hybridMultilevel"/>
    <w:tmpl w:val="8F669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9C2"/>
    <w:rsid w:val="000F6030"/>
    <w:rsid w:val="00120933"/>
    <w:rsid w:val="00134558"/>
    <w:rsid w:val="001B5B7D"/>
    <w:rsid w:val="00207A96"/>
    <w:rsid w:val="0034007B"/>
    <w:rsid w:val="00370A9F"/>
    <w:rsid w:val="00462922"/>
    <w:rsid w:val="005155EC"/>
    <w:rsid w:val="006060E6"/>
    <w:rsid w:val="0065326E"/>
    <w:rsid w:val="00681305"/>
    <w:rsid w:val="006F4FE6"/>
    <w:rsid w:val="006F6913"/>
    <w:rsid w:val="00810028"/>
    <w:rsid w:val="008432C2"/>
    <w:rsid w:val="008649C2"/>
    <w:rsid w:val="008C0D58"/>
    <w:rsid w:val="00903B7F"/>
    <w:rsid w:val="00A9019A"/>
    <w:rsid w:val="00AF0724"/>
    <w:rsid w:val="00B955E2"/>
    <w:rsid w:val="00C226A7"/>
    <w:rsid w:val="00C6206C"/>
    <w:rsid w:val="00C97F71"/>
    <w:rsid w:val="00CF69E4"/>
    <w:rsid w:val="00D92D39"/>
    <w:rsid w:val="00E55112"/>
    <w:rsid w:val="00EC5F10"/>
    <w:rsid w:val="00F1026C"/>
    <w:rsid w:val="00F11969"/>
    <w:rsid w:val="00F9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5FC40"/>
  <w15:chartTrackingRefBased/>
  <w15:docId w15:val="{2A76C8C1-F198-416F-B750-957C8293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9C2"/>
    <w:pPr>
      <w:ind w:left="720"/>
      <w:contextualSpacing/>
    </w:pPr>
  </w:style>
  <w:style w:type="paragraph" w:customStyle="1" w:styleId="Default">
    <w:name w:val="Default"/>
    <w:rsid w:val="006F4F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41030c-df94-404a-a425-7d25dea7e6a8" xsi:nil="true"/>
    <lcf76f155ced4ddcb4097134ff3c332f xmlns="820cea0e-914b-4163-828d-47314b9242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32E348D056D4692BFD9C7C70F1887" ma:contentTypeVersion="15" ma:contentTypeDescription="Create a new document." ma:contentTypeScope="" ma:versionID="15a93bf7b583f723c8ca524f1f7bfe4d">
  <xsd:schema xmlns:xsd="http://www.w3.org/2001/XMLSchema" xmlns:xs="http://www.w3.org/2001/XMLSchema" xmlns:p="http://schemas.microsoft.com/office/2006/metadata/properties" xmlns:ns2="820cea0e-914b-4163-828d-47314b924269" xmlns:ns3="7f41030c-df94-404a-a425-7d25dea7e6a8" targetNamespace="http://schemas.microsoft.com/office/2006/metadata/properties" ma:root="true" ma:fieldsID="ba984b2389570d0ddecd4ff0b696ff89" ns2:_="" ns3:_="">
    <xsd:import namespace="820cea0e-914b-4163-828d-47314b924269"/>
    <xsd:import namespace="7f41030c-df94-404a-a425-7d25dea7e6a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cea0e-914b-4163-828d-47314b92426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f903c89-b450-4efc-a2d6-a3bde3573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1030c-df94-404a-a425-7d25dea7e6a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19fe67-c70e-4a0a-a981-5b5376088973}" ma:internalName="TaxCatchAll" ma:showField="CatchAllData" ma:web="7f41030c-df94-404a-a425-7d25dea7e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C255E4-9F37-442C-859A-190D2A1DF5B4}">
  <ds:schemaRefs>
    <ds:schemaRef ds:uri="7f41030c-df94-404a-a425-7d25dea7e6a8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20cea0e-914b-4163-828d-47314b924269"/>
  </ds:schemaRefs>
</ds:datastoreItem>
</file>

<file path=customXml/itemProps2.xml><?xml version="1.0" encoding="utf-8"?>
<ds:datastoreItem xmlns:ds="http://schemas.openxmlformats.org/officeDocument/2006/customXml" ds:itemID="{61DFAA0C-8448-4735-BAEE-42F2D5193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4BD3D-B007-46DE-A1FD-FDDD83217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cea0e-914b-4163-828d-47314b924269"/>
    <ds:schemaRef ds:uri="7f41030c-df94-404a-a425-7d25dea7e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Mendip Partnership School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Ramsey</dc:creator>
  <cp:keywords/>
  <dc:description/>
  <cp:lastModifiedBy>Mandy Ramsey</cp:lastModifiedBy>
  <cp:revision>2</cp:revision>
  <cp:lastPrinted>2021-05-10T10:59:00Z</cp:lastPrinted>
  <dcterms:created xsi:type="dcterms:W3CDTF">2024-10-08T08:54:00Z</dcterms:created>
  <dcterms:modified xsi:type="dcterms:W3CDTF">2024-10-08T08:54:00Z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0x010100C2232E348D056D4692BFD9C7C70F1887</vt:lpwstr>
  </property>
</Properties>
</file>