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ECCA" w14:textId="03668F17" w:rsidR="00EC5A4A" w:rsidRPr="001A799A" w:rsidRDefault="00EC5A4A" w:rsidP="00EC5A4A">
      <w:pPr>
        <w:spacing w:after="120"/>
        <w:rPr>
          <w:sz w:val="23"/>
          <w:szCs w:val="23"/>
        </w:rPr>
      </w:pPr>
      <w:bookmarkStart w:id="0" w:name="_GoBack"/>
      <w:bookmarkEnd w:id="0"/>
      <w:r w:rsidRPr="001A799A">
        <w:rPr>
          <w:b/>
          <w:bCs/>
          <w:sz w:val="23"/>
          <w:szCs w:val="23"/>
        </w:rPr>
        <w:t xml:space="preserve">Responsible to: </w:t>
      </w:r>
      <w:proofErr w:type="spellStart"/>
      <w:r w:rsidRPr="001A799A">
        <w:rPr>
          <w:sz w:val="23"/>
          <w:szCs w:val="23"/>
        </w:rPr>
        <w:t>Headteacher</w:t>
      </w:r>
      <w:proofErr w:type="spellEnd"/>
      <w:r w:rsidR="00A11788" w:rsidRPr="001A799A">
        <w:rPr>
          <w:sz w:val="23"/>
          <w:szCs w:val="23"/>
        </w:rPr>
        <w:t>/</w:t>
      </w:r>
      <w:r w:rsidR="00236EDB">
        <w:rPr>
          <w:sz w:val="23"/>
          <w:szCs w:val="23"/>
        </w:rPr>
        <w:t>DS</w:t>
      </w:r>
      <w:r w:rsidR="00000CAB">
        <w:rPr>
          <w:sz w:val="23"/>
          <w:szCs w:val="23"/>
        </w:rPr>
        <w:t>L/</w:t>
      </w:r>
      <w:proofErr w:type="spellStart"/>
      <w:r w:rsidR="00000CAB">
        <w:rPr>
          <w:sz w:val="23"/>
          <w:szCs w:val="23"/>
        </w:rPr>
        <w:t>SENDco</w:t>
      </w:r>
      <w:proofErr w:type="spellEnd"/>
    </w:p>
    <w:p w14:paraId="2ED6A583" w14:textId="11E2454C" w:rsidR="00EC5A4A" w:rsidRPr="001A799A" w:rsidRDefault="00EC5A4A" w:rsidP="00EC5A4A">
      <w:pPr>
        <w:spacing w:after="120"/>
        <w:rPr>
          <w:b/>
          <w:bCs/>
          <w:sz w:val="23"/>
          <w:szCs w:val="23"/>
          <w:u w:val="single"/>
        </w:rPr>
      </w:pPr>
      <w:r w:rsidRPr="001A799A">
        <w:rPr>
          <w:b/>
          <w:bCs/>
          <w:sz w:val="23"/>
          <w:szCs w:val="23"/>
          <w:u w:val="single"/>
        </w:rPr>
        <w:t>Job purpose</w:t>
      </w:r>
      <w:r w:rsidR="00D224DC" w:rsidRPr="001A799A">
        <w:rPr>
          <w:b/>
          <w:bCs/>
          <w:sz w:val="23"/>
          <w:szCs w:val="23"/>
          <w:u w:val="single"/>
        </w:rPr>
        <w:t>:</w:t>
      </w:r>
    </w:p>
    <w:p w14:paraId="3C4B4811" w14:textId="7528872C" w:rsidR="00EC5A4A" w:rsidRPr="001A799A" w:rsidRDefault="00EC5A4A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 xml:space="preserve">To work as part of a team to promote a whole school approach to enhancing the emotional health and wellbeing of children and families. </w:t>
      </w:r>
    </w:p>
    <w:p w14:paraId="5B802F09" w14:textId="0A3A3336" w:rsidR="00EC5A4A" w:rsidRDefault="00EC5A4A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 xml:space="preserve">To take a lead in providing high quality and effective safeguarding and pastoral support across the school, working with staff, children, parents and external agencies. </w:t>
      </w:r>
    </w:p>
    <w:p w14:paraId="14BD1A80" w14:textId="77777777" w:rsidR="004F1C9E" w:rsidRPr="001A799A" w:rsidRDefault="004F1C9E" w:rsidP="00EC5A4A">
      <w:pPr>
        <w:spacing w:after="120"/>
        <w:rPr>
          <w:sz w:val="23"/>
          <w:szCs w:val="23"/>
        </w:rPr>
      </w:pPr>
    </w:p>
    <w:p w14:paraId="5F0124BB" w14:textId="0EF14276" w:rsidR="00D224DC" w:rsidRPr="001A799A" w:rsidRDefault="00D224DC" w:rsidP="00EC5A4A">
      <w:pPr>
        <w:spacing w:after="120"/>
        <w:rPr>
          <w:b/>
          <w:bCs/>
          <w:sz w:val="23"/>
          <w:szCs w:val="23"/>
          <w:u w:val="single"/>
        </w:rPr>
      </w:pPr>
      <w:r w:rsidRPr="001A799A">
        <w:rPr>
          <w:b/>
          <w:bCs/>
          <w:sz w:val="23"/>
          <w:szCs w:val="23"/>
          <w:u w:val="single"/>
        </w:rPr>
        <w:t>Main duties and responsibilities:</w:t>
      </w:r>
    </w:p>
    <w:p w14:paraId="6989B66F" w14:textId="768F4B74" w:rsidR="00D224DC" w:rsidRPr="001A799A" w:rsidRDefault="00D224DC" w:rsidP="00EC5A4A">
      <w:pPr>
        <w:spacing w:after="120"/>
        <w:rPr>
          <w:b/>
          <w:bCs/>
          <w:sz w:val="23"/>
          <w:szCs w:val="23"/>
        </w:rPr>
      </w:pPr>
      <w:r w:rsidRPr="001A799A">
        <w:rPr>
          <w:b/>
          <w:bCs/>
          <w:sz w:val="23"/>
          <w:szCs w:val="23"/>
        </w:rPr>
        <w:t>Safeguarding:</w:t>
      </w:r>
    </w:p>
    <w:p w14:paraId="6459B6E6" w14:textId="45602688" w:rsidR="00D224DC" w:rsidRPr="001A799A" w:rsidRDefault="00C37A5B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>To w</w:t>
      </w:r>
      <w:r w:rsidR="00D224DC" w:rsidRPr="001A799A">
        <w:rPr>
          <w:sz w:val="23"/>
          <w:szCs w:val="23"/>
        </w:rPr>
        <w:t xml:space="preserve">ork with school staff and the safeguarding team to implement actions related to safeguarding concerns and matters. </w:t>
      </w:r>
    </w:p>
    <w:p w14:paraId="4D52638F" w14:textId="38094825" w:rsidR="00D224DC" w:rsidRPr="001A799A" w:rsidRDefault="00C37A5B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>To r</w:t>
      </w:r>
      <w:r w:rsidR="00D224DC" w:rsidRPr="001A799A">
        <w:rPr>
          <w:sz w:val="23"/>
          <w:szCs w:val="23"/>
        </w:rPr>
        <w:t>ecord incidents and discussion with children and parents, using the school safeguarding recording system (CPOMS).</w:t>
      </w:r>
    </w:p>
    <w:p w14:paraId="06516CAB" w14:textId="202EBD8E" w:rsidR="00D224DC" w:rsidRPr="001A799A" w:rsidRDefault="00D224DC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 xml:space="preserve">To liaise with relevant external agencies to ensure children and families receive the care and protection needed. </w:t>
      </w:r>
    </w:p>
    <w:p w14:paraId="4F0C5BA2" w14:textId="3513B448" w:rsidR="00D224DC" w:rsidRPr="001A799A" w:rsidRDefault="00D224DC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>To arrange and attend multi-agency meetings.</w:t>
      </w:r>
    </w:p>
    <w:p w14:paraId="7A040B8C" w14:textId="7D8B089C" w:rsidR="00D224DC" w:rsidRPr="001A799A" w:rsidRDefault="00D224DC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 xml:space="preserve">To meet with parents/carers and children regularly to address pastoral concerns. </w:t>
      </w:r>
    </w:p>
    <w:p w14:paraId="234E904B" w14:textId="67653A6D" w:rsidR="00C37A5B" w:rsidRPr="001A799A" w:rsidRDefault="00C37A5B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>To be part of the safeguarding team, attending regular meetings to discuss vulnerable children and families.</w:t>
      </w:r>
    </w:p>
    <w:p w14:paraId="211FC6DF" w14:textId="77777777" w:rsidR="00A11788" w:rsidRPr="001A799A" w:rsidRDefault="00A11788" w:rsidP="00EC5A4A">
      <w:pPr>
        <w:spacing w:after="120"/>
        <w:rPr>
          <w:sz w:val="23"/>
          <w:szCs w:val="23"/>
        </w:rPr>
      </w:pPr>
    </w:p>
    <w:p w14:paraId="0640D465" w14:textId="6CCDF5BA" w:rsidR="00A11788" w:rsidRPr="001A799A" w:rsidRDefault="00A11788" w:rsidP="00EC5A4A">
      <w:pPr>
        <w:spacing w:after="120"/>
        <w:rPr>
          <w:b/>
          <w:bCs/>
          <w:sz w:val="23"/>
          <w:szCs w:val="23"/>
        </w:rPr>
      </w:pPr>
      <w:r w:rsidRPr="001A799A">
        <w:rPr>
          <w:b/>
          <w:bCs/>
          <w:sz w:val="23"/>
          <w:szCs w:val="23"/>
        </w:rPr>
        <w:t>Pastoral:</w:t>
      </w:r>
    </w:p>
    <w:p w14:paraId="4BC8D652" w14:textId="5814B56C" w:rsidR="00A11788" w:rsidRPr="001A799A" w:rsidRDefault="00A1178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>To plan and deliver individual and group interventions to support the emotional needs of children across the school.</w:t>
      </w:r>
    </w:p>
    <w:p w14:paraId="3A3EF6F9" w14:textId="3A621EBA" w:rsidR="00C37A5B" w:rsidRPr="001A799A" w:rsidRDefault="00C37A5B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>To keep clear records of all support and interventions delivered.</w:t>
      </w:r>
    </w:p>
    <w:p w14:paraId="446A0352" w14:textId="50F0111C" w:rsidR="00A11788" w:rsidRPr="001A799A" w:rsidRDefault="00A11788" w:rsidP="00EC5A4A">
      <w:pPr>
        <w:spacing w:after="120"/>
        <w:rPr>
          <w:sz w:val="23"/>
          <w:szCs w:val="23"/>
        </w:rPr>
      </w:pPr>
      <w:r w:rsidRPr="001E5B2D">
        <w:rPr>
          <w:sz w:val="23"/>
          <w:szCs w:val="23"/>
        </w:rPr>
        <w:t xml:space="preserve">To </w:t>
      </w:r>
      <w:r w:rsidR="00CA6FB1" w:rsidRPr="001E5B2D">
        <w:rPr>
          <w:sz w:val="23"/>
          <w:szCs w:val="23"/>
        </w:rPr>
        <w:t>review</w:t>
      </w:r>
      <w:r w:rsidRPr="001E5B2D">
        <w:rPr>
          <w:sz w:val="23"/>
          <w:szCs w:val="23"/>
        </w:rPr>
        <w:t xml:space="preserve"> support and interventions after an agreed amount of time to measure the</w:t>
      </w:r>
      <w:r w:rsidR="001E5B2D" w:rsidRPr="001E5B2D">
        <w:rPr>
          <w:sz w:val="23"/>
          <w:szCs w:val="23"/>
        </w:rPr>
        <w:t>ir</w:t>
      </w:r>
      <w:r w:rsidRPr="001E5B2D">
        <w:rPr>
          <w:sz w:val="23"/>
          <w:szCs w:val="23"/>
        </w:rPr>
        <w:t xml:space="preserve"> impact and effectiveness.</w:t>
      </w:r>
    </w:p>
    <w:p w14:paraId="7DEF12AE" w14:textId="36F0D0FD" w:rsidR="00A11788" w:rsidRPr="001A799A" w:rsidRDefault="00A1178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 xml:space="preserve">To liaise closely with school staff to ensure that everyone is aware of the strategies and interventions being delivered. </w:t>
      </w:r>
    </w:p>
    <w:p w14:paraId="20EDCCE9" w14:textId="471F8220" w:rsidR="00A11788" w:rsidRPr="001A799A" w:rsidRDefault="00A1178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>To contribute to the identification of barriers to learning for individual children and provide them with strategies for overcoming barriers.</w:t>
      </w:r>
    </w:p>
    <w:p w14:paraId="29A833CA" w14:textId="008FFC69" w:rsidR="00A11788" w:rsidRPr="001A799A" w:rsidRDefault="00A1178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>To monitor and support social interactions during play and lunchtimes</w:t>
      </w:r>
      <w:r w:rsidR="00E66BFF">
        <w:rPr>
          <w:sz w:val="23"/>
          <w:szCs w:val="23"/>
        </w:rPr>
        <w:t xml:space="preserve">, </w:t>
      </w:r>
      <w:r w:rsidR="00AE4A50" w:rsidRPr="0019713D">
        <w:rPr>
          <w:sz w:val="23"/>
          <w:szCs w:val="23"/>
        </w:rPr>
        <w:t>running</w:t>
      </w:r>
      <w:r w:rsidR="00BD1241" w:rsidRPr="0019713D">
        <w:rPr>
          <w:sz w:val="23"/>
          <w:szCs w:val="23"/>
        </w:rPr>
        <w:t xml:space="preserve"> </w:t>
      </w:r>
      <w:r w:rsidR="00B044CA" w:rsidRPr="0019713D">
        <w:rPr>
          <w:sz w:val="23"/>
          <w:szCs w:val="23"/>
        </w:rPr>
        <w:t>social groups over lunchtimes to support the SEMH needs of pupils where necessary.</w:t>
      </w:r>
    </w:p>
    <w:p w14:paraId="01B305B2" w14:textId="426CA617" w:rsidR="00A11788" w:rsidRPr="001A799A" w:rsidRDefault="00A1178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 xml:space="preserve">To work closely with the </w:t>
      </w:r>
      <w:proofErr w:type="spellStart"/>
      <w:r w:rsidR="00000CAB" w:rsidRPr="00000CAB">
        <w:rPr>
          <w:sz w:val="23"/>
          <w:szCs w:val="23"/>
        </w:rPr>
        <w:t>Headteacher</w:t>
      </w:r>
      <w:proofErr w:type="spellEnd"/>
      <w:r w:rsidR="00000CAB" w:rsidRPr="00000CAB">
        <w:rPr>
          <w:sz w:val="23"/>
          <w:szCs w:val="23"/>
        </w:rPr>
        <w:t>/DSL/</w:t>
      </w:r>
      <w:proofErr w:type="spellStart"/>
      <w:r w:rsidR="00000CAB" w:rsidRPr="00000CAB">
        <w:rPr>
          <w:sz w:val="23"/>
          <w:szCs w:val="23"/>
        </w:rPr>
        <w:t>SENDco</w:t>
      </w:r>
      <w:proofErr w:type="spellEnd"/>
      <w:r w:rsidR="00000CAB">
        <w:rPr>
          <w:sz w:val="23"/>
          <w:szCs w:val="23"/>
        </w:rPr>
        <w:t xml:space="preserve"> </w:t>
      </w:r>
      <w:r w:rsidRPr="001A799A">
        <w:rPr>
          <w:sz w:val="23"/>
          <w:szCs w:val="23"/>
        </w:rPr>
        <w:t xml:space="preserve">to improve the attendance of vulnerable children. </w:t>
      </w:r>
    </w:p>
    <w:p w14:paraId="36415681" w14:textId="1F5B1EBD" w:rsidR="00A11788" w:rsidRPr="001A799A" w:rsidRDefault="00A1178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>To contribute to the school behaviour and relationships policy.</w:t>
      </w:r>
    </w:p>
    <w:p w14:paraId="1BBA7492" w14:textId="1B965FFA" w:rsidR="00A11788" w:rsidRPr="001A799A" w:rsidRDefault="00A1178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>To lead workshops for parents/carers</w:t>
      </w:r>
      <w:r w:rsidR="005D048B">
        <w:rPr>
          <w:sz w:val="23"/>
          <w:szCs w:val="23"/>
        </w:rPr>
        <w:t>,</w:t>
      </w:r>
      <w:r w:rsidR="00677F13">
        <w:rPr>
          <w:sz w:val="23"/>
          <w:szCs w:val="23"/>
        </w:rPr>
        <w:t xml:space="preserve"> </w:t>
      </w:r>
      <w:r w:rsidR="006B11D4" w:rsidRPr="000E294D">
        <w:rPr>
          <w:sz w:val="23"/>
          <w:szCs w:val="23"/>
        </w:rPr>
        <w:t xml:space="preserve">with a willingness to work flexibly </w:t>
      </w:r>
      <w:r w:rsidR="00C60717" w:rsidRPr="000E294D">
        <w:rPr>
          <w:sz w:val="23"/>
          <w:szCs w:val="23"/>
        </w:rPr>
        <w:t>into the evening.</w:t>
      </w:r>
    </w:p>
    <w:p w14:paraId="09315EAC" w14:textId="24A5B68E" w:rsidR="00A11788" w:rsidRPr="001A799A" w:rsidRDefault="00A1178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 xml:space="preserve">To support the pastoral transition of vulnerable children from Nursery to EYFS and Year 6 to Year 7. </w:t>
      </w:r>
    </w:p>
    <w:p w14:paraId="6885C31F" w14:textId="77777777" w:rsidR="00A11788" w:rsidRPr="001A799A" w:rsidRDefault="00A11788" w:rsidP="00EC5A4A">
      <w:pPr>
        <w:spacing w:after="120"/>
        <w:rPr>
          <w:sz w:val="23"/>
          <w:szCs w:val="23"/>
        </w:rPr>
      </w:pPr>
    </w:p>
    <w:p w14:paraId="4D498AFF" w14:textId="77777777" w:rsidR="001A799A" w:rsidRDefault="001A799A" w:rsidP="00EC5A4A">
      <w:pPr>
        <w:spacing w:after="120"/>
        <w:rPr>
          <w:b/>
          <w:bCs/>
          <w:sz w:val="23"/>
          <w:szCs w:val="23"/>
        </w:rPr>
      </w:pPr>
    </w:p>
    <w:p w14:paraId="0085E5AD" w14:textId="77777777" w:rsidR="001A799A" w:rsidRDefault="001A799A" w:rsidP="00EC5A4A">
      <w:pPr>
        <w:spacing w:after="120"/>
        <w:rPr>
          <w:b/>
          <w:bCs/>
          <w:sz w:val="23"/>
          <w:szCs w:val="23"/>
        </w:rPr>
      </w:pPr>
    </w:p>
    <w:p w14:paraId="5FCC5E77" w14:textId="19663181" w:rsidR="00A11788" w:rsidRPr="001A799A" w:rsidRDefault="00A11788" w:rsidP="00EC5A4A">
      <w:pPr>
        <w:spacing w:after="120"/>
        <w:rPr>
          <w:b/>
          <w:bCs/>
          <w:sz w:val="23"/>
          <w:szCs w:val="23"/>
        </w:rPr>
      </w:pPr>
      <w:r w:rsidRPr="001A799A">
        <w:rPr>
          <w:b/>
          <w:bCs/>
          <w:sz w:val="23"/>
          <w:szCs w:val="23"/>
        </w:rPr>
        <w:t>Management and general:</w:t>
      </w:r>
    </w:p>
    <w:p w14:paraId="4D954393" w14:textId="36F0F222" w:rsidR="00A11788" w:rsidRPr="001A799A" w:rsidRDefault="00A1178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 xml:space="preserve">To be a point of contact with parents/carers in relation to pastoral care and family support. </w:t>
      </w:r>
    </w:p>
    <w:p w14:paraId="2D3DADDF" w14:textId="604D9CC8" w:rsidR="00A11788" w:rsidRPr="001A799A" w:rsidRDefault="00A1178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>To meet with parents/carers as required</w:t>
      </w:r>
      <w:r w:rsidR="00C37A5B" w:rsidRPr="001A799A">
        <w:rPr>
          <w:sz w:val="23"/>
          <w:szCs w:val="23"/>
        </w:rPr>
        <w:t>, both at school and home.</w:t>
      </w:r>
    </w:p>
    <w:p w14:paraId="564BCD69" w14:textId="06F3E355" w:rsidR="00A11788" w:rsidRPr="001A799A" w:rsidRDefault="00A1178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 xml:space="preserve"> To lead training for school staff on a range of wellbeing themes. </w:t>
      </w:r>
    </w:p>
    <w:p w14:paraId="18EFF80C" w14:textId="547771A9" w:rsidR="00A11788" w:rsidRPr="001A799A" w:rsidRDefault="00A1178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 xml:space="preserve">To attend training and professional development to ensure skills are current and relevant to the role. </w:t>
      </w:r>
    </w:p>
    <w:p w14:paraId="752C9B0E" w14:textId="32BDD7E8" w:rsidR="00A11788" w:rsidRPr="001A799A" w:rsidRDefault="00A1178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 xml:space="preserve">To keep up to date with </w:t>
      </w:r>
      <w:r w:rsidR="00C83318" w:rsidRPr="001A799A">
        <w:rPr>
          <w:sz w:val="23"/>
          <w:szCs w:val="23"/>
        </w:rPr>
        <w:t xml:space="preserve">the range of activities, courses and opportunities, organisations and individuals that could be drawn upon to provide support to children and families. </w:t>
      </w:r>
    </w:p>
    <w:p w14:paraId="0A46C744" w14:textId="0E626D5C" w:rsidR="00D224DC" w:rsidRPr="001A799A" w:rsidRDefault="00D224DC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 xml:space="preserve">To meet regularly with the </w:t>
      </w:r>
      <w:proofErr w:type="spellStart"/>
      <w:r w:rsidR="00000CAB" w:rsidRPr="00000CAB">
        <w:rPr>
          <w:sz w:val="23"/>
          <w:szCs w:val="23"/>
        </w:rPr>
        <w:t>Headteacher</w:t>
      </w:r>
      <w:proofErr w:type="spellEnd"/>
      <w:r w:rsidR="00000CAB" w:rsidRPr="00000CAB">
        <w:rPr>
          <w:sz w:val="23"/>
          <w:szCs w:val="23"/>
        </w:rPr>
        <w:t>/DSL/</w:t>
      </w:r>
      <w:proofErr w:type="spellStart"/>
      <w:r w:rsidR="00000CAB" w:rsidRPr="00000CAB">
        <w:rPr>
          <w:sz w:val="23"/>
          <w:szCs w:val="23"/>
        </w:rPr>
        <w:t>SENDco</w:t>
      </w:r>
      <w:proofErr w:type="spellEnd"/>
      <w:r w:rsidR="00C83318" w:rsidRPr="001A799A">
        <w:rPr>
          <w:sz w:val="23"/>
          <w:szCs w:val="23"/>
        </w:rPr>
        <w:t xml:space="preserve">. </w:t>
      </w:r>
    </w:p>
    <w:p w14:paraId="7F9859CE" w14:textId="07F2B7B3" w:rsidR="00C83318" w:rsidRPr="001A799A" w:rsidRDefault="00C83318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 xml:space="preserve">To cover playtimes/lunch </w:t>
      </w:r>
      <w:r w:rsidR="008E08C5">
        <w:rPr>
          <w:sz w:val="23"/>
          <w:szCs w:val="23"/>
        </w:rPr>
        <w:t xml:space="preserve">duty as required. </w:t>
      </w:r>
    </w:p>
    <w:p w14:paraId="6A1787A9" w14:textId="3AF454E7" w:rsidR="00C83318" w:rsidRPr="001A799A" w:rsidRDefault="00C37A5B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>To support in class</w:t>
      </w:r>
      <w:r w:rsidR="008E08C5">
        <w:rPr>
          <w:sz w:val="23"/>
          <w:szCs w:val="23"/>
        </w:rPr>
        <w:t xml:space="preserve"> on some occasions</w:t>
      </w:r>
      <w:r w:rsidRPr="001A799A">
        <w:rPr>
          <w:sz w:val="23"/>
          <w:szCs w:val="23"/>
        </w:rPr>
        <w:t xml:space="preserve"> as required and directed by the Headteacher.</w:t>
      </w:r>
    </w:p>
    <w:p w14:paraId="40046BC9" w14:textId="363A07CB" w:rsidR="00C37A5B" w:rsidRPr="001A799A" w:rsidRDefault="00C37A5B" w:rsidP="00EC5A4A">
      <w:pPr>
        <w:spacing w:after="120"/>
        <w:rPr>
          <w:sz w:val="23"/>
          <w:szCs w:val="23"/>
        </w:rPr>
      </w:pPr>
      <w:r w:rsidRPr="001A799A">
        <w:rPr>
          <w:sz w:val="23"/>
          <w:szCs w:val="23"/>
        </w:rPr>
        <w:t>To keep in touch with families during school holidays through phone calls and home visits.</w:t>
      </w:r>
    </w:p>
    <w:p w14:paraId="52136C7B" w14:textId="77777777" w:rsidR="00C37A5B" w:rsidRPr="001A799A" w:rsidRDefault="00C37A5B" w:rsidP="00EC5A4A">
      <w:pPr>
        <w:spacing w:after="120"/>
        <w:rPr>
          <w:sz w:val="23"/>
          <w:szCs w:val="23"/>
        </w:rPr>
      </w:pPr>
    </w:p>
    <w:p w14:paraId="11CB1770" w14:textId="77777777" w:rsidR="00D224DC" w:rsidRPr="001A799A" w:rsidRDefault="00D224DC" w:rsidP="00EC5A4A">
      <w:pPr>
        <w:spacing w:after="120"/>
        <w:rPr>
          <w:sz w:val="23"/>
          <w:szCs w:val="23"/>
        </w:rPr>
      </w:pPr>
    </w:p>
    <w:p w14:paraId="27AE397B" w14:textId="77777777" w:rsidR="00EC5A4A" w:rsidRPr="001A799A" w:rsidRDefault="00EC5A4A" w:rsidP="00EC5A4A">
      <w:pPr>
        <w:spacing w:after="120"/>
        <w:jc w:val="center"/>
        <w:rPr>
          <w:b/>
          <w:bCs/>
          <w:sz w:val="23"/>
          <w:szCs w:val="23"/>
          <w:u w:val="single"/>
        </w:rPr>
      </w:pPr>
    </w:p>
    <w:sectPr w:rsidR="00EC5A4A" w:rsidRPr="001A799A" w:rsidSect="00EC5A4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46EB0" w14:textId="77777777" w:rsidR="001A799A" w:rsidRDefault="001A799A" w:rsidP="001A799A">
      <w:pPr>
        <w:spacing w:after="0" w:line="240" w:lineRule="auto"/>
      </w:pPr>
      <w:r>
        <w:separator/>
      </w:r>
    </w:p>
  </w:endnote>
  <w:endnote w:type="continuationSeparator" w:id="0">
    <w:p w14:paraId="1769C7C3" w14:textId="77777777" w:rsidR="001A799A" w:rsidRDefault="001A799A" w:rsidP="001A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1C330" w14:textId="77777777" w:rsidR="001A799A" w:rsidRDefault="001A799A" w:rsidP="001A799A">
      <w:pPr>
        <w:spacing w:after="0" w:line="240" w:lineRule="auto"/>
      </w:pPr>
      <w:r>
        <w:separator/>
      </w:r>
    </w:p>
  </w:footnote>
  <w:footnote w:type="continuationSeparator" w:id="0">
    <w:p w14:paraId="6F037CEC" w14:textId="77777777" w:rsidR="001A799A" w:rsidRDefault="001A799A" w:rsidP="001A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83A5" w14:textId="3047F792" w:rsidR="001A799A" w:rsidRPr="001A799A" w:rsidRDefault="001A799A" w:rsidP="001A799A">
    <w:pPr>
      <w:spacing w:after="120"/>
      <w:jc w:val="center"/>
      <w:rPr>
        <w:b/>
        <w:bCs/>
        <w:sz w:val="23"/>
        <w:szCs w:val="23"/>
        <w:u w:val="single"/>
      </w:rPr>
    </w:pPr>
    <w:r w:rsidRPr="001A799A">
      <w:rPr>
        <w:b/>
        <w:bCs/>
        <w:noProof/>
        <w:sz w:val="23"/>
        <w:szCs w:val="23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2DE5DC9B" wp14:editId="47FD5CC7">
          <wp:simplePos x="0" y="0"/>
          <wp:positionH relativeFrom="margin">
            <wp:posOffset>6149340</wp:posOffset>
          </wp:positionH>
          <wp:positionV relativeFrom="margin">
            <wp:posOffset>-1065530</wp:posOffset>
          </wp:positionV>
          <wp:extent cx="538480" cy="647700"/>
          <wp:effectExtent l="0" t="0" r="0" b="0"/>
          <wp:wrapSquare wrapText="bothSides"/>
          <wp:docPr id="756249050" name="Picture 756249050" descr="A logo of a catholic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249050" name="Picture 756249050" descr="A logo of a catholic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99A">
      <w:rPr>
        <w:b/>
        <w:bCs/>
        <w:sz w:val="23"/>
        <w:szCs w:val="23"/>
        <w:u w:val="single"/>
      </w:rPr>
      <w:t>St George’s Catholic Primary School</w:t>
    </w:r>
  </w:p>
  <w:p w14:paraId="4A721234" w14:textId="158EBCBA" w:rsidR="001A799A" w:rsidRPr="001A799A" w:rsidRDefault="001A799A" w:rsidP="001A799A">
    <w:pPr>
      <w:spacing w:after="120"/>
      <w:jc w:val="center"/>
      <w:rPr>
        <w:b/>
        <w:bCs/>
        <w:sz w:val="23"/>
        <w:szCs w:val="23"/>
        <w:u w:val="single"/>
      </w:rPr>
    </w:pPr>
    <w:r w:rsidRPr="001A799A">
      <w:rPr>
        <w:b/>
        <w:bCs/>
        <w:sz w:val="23"/>
        <w:szCs w:val="23"/>
        <w:u w:val="single"/>
      </w:rPr>
      <w:t xml:space="preserve">Job description – </w:t>
    </w:r>
    <w:r w:rsidR="000A7CC1">
      <w:rPr>
        <w:b/>
        <w:bCs/>
        <w:sz w:val="23"/>
        <w:szCs w:val="23"/>
        <w:u w:val="single"/>
      </w:rPr>
      <w:t>Pastoral Lead</w:t>
    </w:r>
  </w:p>
  <w:p w14:paraId="2088948B" w14:textId="1CC79912" w:rsidR="001A799A" w:rsidRDefault="001A799A">
    <w:pPr>
      <w:pStyle w:val="Header"/>
    </w:pPr>
  </w:p>
  <w:p w14:paraId="359E16A3" w14:textId="77777777" w:rsidR="001A799A" w:rsidRDefault="001A7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4A"/>
    <w:rsid w:val="00000CAB"/>
    <w:rsid w:val="0008509D"/>
    <w:rsid w:val="000A7CC1"/>
    <w:rsid w:val="000E294D"/>
    <w:rsid w:val="0010760F"/>
    <w:rsid w:val="0019713D"/>
    <w:rsid w:val="001A799A"/>
    <w:rsid w:val="001E5B2D"/>
    <w:rsid w:val="00236EDB"/>
    <w:rsid w:val="0039768A"/>
    <w:rsid w:val="003C2FB1"/>
    <w:rsid w:val="00423BDA"/>
    <w:rsid w:val="004F1C9E"/>
    <w:rsid w:val="005D048B"/>
    <w:rsid w:val="00677F13"/>
    <w:rsid w:val="006B11D4"/>
    <w:rsid w:val="00867FBC"/>
    <w:rsid w:val="008E08C5"/>
    <w:rsid w:val="00941FE2"/>
    <w:rsid w:val="00A11788"/>
    <w:rsid w:val="00A667C6"/>
    <w:rsid w:val="00AE4A50"/>
    <w:rsid w:val="00B044CA"/>
    <w:rsid w:val="00B8749A"/>
    <w:rsid w:val="00BD1241"/>
    <w:rsid w:val="00C37A5B"/>
    <w:rsid w:val="00C60717"/>
    <w:rsid w:val="00C83318"/>
    <w:rsid w:val="00CA6FB1"/>
    <w:rsid w:val="00D224DC"/>
    <w:rsid w:val="00DB1655"/>
    <w:rsid w:val="00DB387A"/>
    <w:rsid w:val="00DF5883"/>
    <w:rsid w:val="00E66BFF"/>
    <w:rsid w:val="00EC5A4A"/>
    <w:rsid w:val="00F21BC3"/>
    <w:rsid w:val="00F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720EB8"/>
  <w15:chartTrackingRefBased/>
  <w15:docId w15:val="{6C00545B-8BB1-4B0E-98C1-BAA3C9C2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99A"/>
  </w:style>
  <w:style w:type="paragraph" w:styleId="Footer">
    <w:name w:val="footer"/>
    <w:basedOn w:val="Normal"/>
    <w:link w:val="FooterChar"/>
    <w:uiPriority w:val="99"/>
    <w:unhideWhenUsed/>
    <w:rsid w:val="001A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McNamara - St Georges</dc:creator>
  <cp:keywords/>
  <dc:description/>
  <cp:lastModifiedBy>Sonia Gordge</cp:lastModifiedBy>
  <cp:revision>2</cp:revision>
  <cp:lastPrinted>2024-12-12T09:11:00Z</cp:lastPrinted>
  <dcterms:created xsi:type="dcterms:W3CDTF">2024-12-12T17:44:00Z</dcterms:created>
  <dcterms:modified xsi:type="dcterms:W3CDTF">2024-12-12T17:44:00Z</dcterms:modified>
</cp:coreProperties>
</file>