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D6" w:rsidRDefault="003A1B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5609458</wp:posOffset>
            </wp:positionH>
            <wp:positionV relativeFrom="paragraph">
              <wp:posOffset>-6498</wp:posOffset>
            </wp:positionV>
            <wp:extent cx="1837282" cy="890649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ne view Sch logo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439" cy="89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CFB" w:rsidRPr="00285CFB">
        <w:rPr>
          <w:rFonts w:ascii="Arial" w:hAnsi="Arial" w:cs="Arial"/>
          <w:sz w:val="20"/>
          <w:szCs w:val="20"/>
        </w:rPr>
        <w:t>Person Specification – Class teacher –</w:t>
      </w:r>
      <w:r w:rsidR="00CD0E84">
        <w:rPr>
          <w:rFonts w:ascii="Arial" w:hAnsi="Arial" w:cs="Arial"/>
          <w:sz w:val="20"/>
          <w:szCs w:val="20"/>
        </w:rPr>
        <w:t xml:space="preserve"> Herne View C</w:t>
      </w:r>
      <w:r>
        <w:rPr>
          <w:rFonts w:ascii="Arial" w:hAnsi="Arial" w:cs="Arial"/>
          <w:sz w:val="20"/>
          <w:szCs w:val="20"/>
        </w:rPr>
        <w:t>hurch</w:t>
      </w:r>
      <w:r w:rsidR="00CD0E84">
        <w:rPr>
          <w:rFonts w:ascii="Arial" w:hAnsi="Arial" w:cs="Arial"/>
          <w:sz w:val="20"/>
          <w:szCs w:val="20"/>
        </w:rPr>
        <w:t xml:space="preserve"> of E</w:t>
      </w:r>
      <w:r>
        <w:rPr>
          <w:rFonts w:ascii="Arial" w:hAnsi="Arial" w:cs="Arial"/>
          <w:sz w:val="20"/>
          <w:szCs w:val="20"/>
        </w:rPr>
        <w:t>ngland</w:t>
      </w:r>
      <w:r w:rsidR="00CD0E84">
        <w:rPr>
          <w:rFonts w:ascii="Arial" w:hAnsi="Arial" w:cs="Arial"/>
          <w:sz w:val="20"/>
          <w:szCs w:val="20"/>
        </w:rPr>
        <w:t xml:space="preserve"> Primary School</w:t>
      </w:r>
    </w:p>
    <w:p w:rsidR="003A1BAC" w:rsidRDefault="003A1BAC">
      <w:pPr>
        <w:rPr>
          <w:rFonts w:ascii="Arial" w:hAnsi="Arial" w:cs="Arial"/>
          <w:sz w:val="20"/>
          <w:szCs w:val="20"/>
        </w:rPr>
      </w:pPr>
    </w:p>
    <w:p w:rsidR="003A1BAC" w:rsidRDefault="003A1BA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1BAC" w:rsidRPr="00285CFB" w:rsidRDefault="003A1BA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838"/>
        <w:gridCol w:w="6867"/>
        <w:gridCol w:w="5244"/>
      </w:tblGrid>
      <w:tr w:rsidR="00285CFB" w:rsidRPr="00285CFB" w:rsidTr="00285CFB">
        <w:trPr>
          <w:trHeight w:val="406"/>
        </w:trPr>
        <w:tc>
          <w:tcPr>
            <w:tcW w:w="1838" w:type="dxa"/>
          </w:tcPr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7" w:type="dxa"/>
          </w:tcPr>
          <w:p w:rsidR="00285CFB" w:rsidRPr="00285CFB" w:rsidRDefault="00285CFB" w:rsidP="00440822">
            <w:pPr>
              <w:pStyle w:val="bold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Essential</w:t>
            </w:r>
          </w:p>
        </w:tc>
        <w:tc>
          <w:tcPr>
            <w:tcW w:w="5244" w:type="dxa"/>
          </w:tcPr>
          <w:p w:rsidR="00285CFB" w:rsidRPr="00285CFB" w:rsidRDefault="00285CFB" w:rsidP="00440822">
            <w:pPr>
              <w:pStyle w:val="bold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Desirable</w:t>
            </w:r>
          </w:p>
        </w:tc>
      </w:tr>
      <w:tr w:rsidR="00285CFB" w:rsidRPr="00285CFB" w:rsidTr="00285CFB">
        <w:tc>
          <w:tcPr>
            <w:tcW w:w="1838" w:type="dxa"/>
          </w:tcPr>
          <w:p w:rsidR="00285CFB" w:rsidRPr="00285CFB" w:rsidRDefault="00285CFB" w:rsidP="00440822">
            <w:pPr>
              <w:pStyle w:val="bold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Qualifications</w:t>
            </w:r>
          </w:p>
          <w:p w:rsidR="00285CFB" w:rsidRPr="00285CFB" w:rsidRDefault="00285CFB" w:rsidP="00440822">
            <w:pPr>
              <w:pStyle w:val="bold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Evidenced  in:</w:t>
            </w:r>
          </w:p>
          <w:p w:rsidR="00285CFB" w:rsidRPr="00285CFB" w:rsidRDefault="00285CFB" w:rsidP="00285CFB">
            <w:pPr>
              <w:pStyle w:val="bold"/>
              <w:numPr>
                <w:ilvl w:val="0"/>
                <w:numId w:val="8"/>
              </w:numPr>
              <w:ind w:left="426" w:hanging="284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application form</w:t>
            </w:r>
          </w:p>
        </w:tc>
        <w:tc>
          <w:tcPr>
            <w:tcW w:w="6867" w:type="dxa"/>
          </w:tcPr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Qualified Teacher status.</w:t>
            </w:r>
          </w:p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Degree or Degree / PGCE.</w:t>
            </w:r>
          </w:p>
        </w:tc>
        <w:tc>
          <w:tcPr>
            <w:tcW w:w="5244" w:type="dxa"/>
          </w:tcPr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Evidence of INSET and commitment to further professional development.</w:t>
            </w:r>
          </w:p>
        </w:tc>
      </w:tr>
      <w:tr w:rsidR="00285CFB" w:rsidRPr="00285CFB" w:rsidTr="00285CFB">
        <w:tc>
          <w:tcPr>
            <w:tcW w:w="1838" w:type="dxa"/>
          </w:tcPr>
          <w:p w:rsidR="00285CFB" w:rsidRPr="00285CFB" w:rsidRDefault="00285CFB" w:rsidP="00440822">
            <w:pPr>
              <w:pStyle w:val="bold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Experience</w:t>
            </w:r>
          </w:p>
          <w:p w:rsidR="00285CFB" w:rsidRPr="00285CFB" w:rsidRDefault="00285CFB" w:rsidP="00440822">
            <w:pPr>
              <w:pStyle w:val="bold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Evidenced  in:</w:t>
            </w:r>
          </w:p>
          <w:p w:rsidR="00285CFB" w:rsidRPr="00285CFB" w:rsidRDefault="00285CFB" w:rsidP="00285CFB">
            <w:pPr>
              <w:pStyle w:val="bold"/>
              <w:numPr>
                <w:ilvl w:val="0"/>
                <w:numId w:val="8"/>
              </w:numPr>
              <w:ind w:left="426" w:hanging="284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letter of application</w:t>
            </w:r>
          </w:p>
          <w:p w:rsidR="00285CFB" w:rsidRPr="00285CFB" w:rsidRDefault="00285CFB" w:rsidP="00285CFB">
            <w:pPr>
              <w:pStyle w:val="bold"/>
              <w:numPr>
                <w:ilvl w:val="0"/>
                <w:numId w:val="8"/>
              </w:numPr>
              <w:ind w:left="426" w:hanging="284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interview</w:t>
            </w:r>
          </w:p>
          <w:p w:rsidR="00285CFB" w:rsidRPr="00285CFB" w:rsidRDefault="00285CFB" w:rsidP="00285CFB">
            <w:pPr>
              <w:pStyle w:val="bold"/>
              <w:ind w:left="142"/>
              <w:rPr>
                <w:b w:val="0"/>
                <w:sz w:val="20"/>
                <w:szCs w:val="20"/>
              </w:rPr>
            </w:pPr>
          </w:p>
        </w:tc>
        <w:tc>
          <w:tcPr>
            <w:tcW w:w="6867" w:type="dxa"/>
          </w:tcPr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The Class Teacher must have experience of:</w:t>
            </w:r>
          </w:p>
          <w:p w:rsidR="00285CFB" w:rsidRPr="00285CFB" w:rsidRDefault="00285CFB" w:rsidP="00285CFB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Delivering high quality teaching within the primary age range.</w:t>
            </w:r>
          </w:p>
          <w:p w:rsidR="00285CFB" w:rsidRPr="00285CFB" w:rsidRDefault="00285CFB" w:rsidP="00285CFB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Experience of working with vulnerable pupils within a whole class setting.</w:t>
            </w:r>
          </w:p>
          <w:p w:rsidR="00285CFB" w:rsidRPr="00285CFB" w:rsidRDefault="00285CFB" w:rsidP="00285CFB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Safeguarding in a Primary School.</w:t>
            </w:r>
          </w:p>
        </w:tc>
        <w:tc>
          <w:tcPr>
            <w:tcW w:w="5244" w:type="dxa"/>
          </w:tcPr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In addition, the Class Teacher might have experience of:</w:t>
            </w:r>
          </w:p>
          <w:p w:rsidR="00285CFB" w:rsidRPr="00285CFB" w:rsidRDefault="00285CFB" w:rsidP="00285CFB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Teaching across the whole Primary age range.</w:t>
            </w:r>
          </w:p>
          <w:p w:rsidR="00285CFB" w:rsidRPr="00285CFB" w:rsidRDefault="00285CFB" w:rsidP="00285CFB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Working in partnership with parents.</w:t>
            </w:r>
          </w:p>
          <w:p w:rsidR="00285CFB" w:rsidRPr="00285CFB" w:rsidRDefault="00285CFB" w:rsidP="00285CFB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Working with children and young people in different settings.</w:t>
            </w:r>
          </w:p>
        </w:tc>
      </w:tr>
      <w:tr w:rsidR="00285CFB" w:rsidRPr="00285CFB" w:rsidTr="00285CFB">
        <w:tc>
          <w:tcPr>
            <w:tcW w:w="1838" w:type="dxa"/>
          </w:tcPr>
          <w:p w:rsidR="00285CFB" w:rsidRPr="00285CFB" w:rsidRDefault="00285CFB" w:rsidP="00440822">
            <w:pPr>
              <w:pStyle w:val="bold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Knowledge and understanding</w:t>
            </w:r>
          </w:p>
          <w:p w:rsidR="00285CFB" w:rsidRPr="00285CFB" w:rsidRDefault="00285CFB" w:rsidP="00440822">
            <w:pPr>
              <w:pStyle w:val="bold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Evidenced  in:</w:t>
            </w:r>
          </w:p>
          <w:p w:rsidR="00285CFB" w:rsidRPr="00285CFB" w:rsidRDefault="00285CFB" w:rsidP="00285CFB">
            <w:pPr>
              <w:pStyle w:val="bold"/>
              <w:numPr>
                <w:ilvl w:val="0"/>
                <w:numId w:val="9"/>
              </w:numPr>
              <w:ind w:left="426" w:hanging="284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application form</w:t>
            </w:r>
          </w:p>
          <w:p w:rsidR="00285CFB" w:rsidRPr="00285CFB" w:rsidRDefault="00285CFB" w:rsidP="00285CFB">
            <w:pPr>
              <w:pStyle w:val="bold"/>
              <w:numPr>
                <w:ilvl w:val="0"/>
                <w:numId w:val="9"/>
              </w:numPr>
              <w:ind w:left="426" w:hanging="284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lesson observation</w:t>
            </w:r>
          </w:p>
          <w:p w:rsidR="00285CFB" w:rsidRPr="00285CFB" w:rsidRDefault="00285CFB" w:rsidP="00285CFB">
            <w:pPr>
              <w:pStyle w:val="bold"/>
              <w:numPr>
                <w:ilvl w:val="0"/>
                <w:numId w:val="9"/>
              </w:numPr>
              <w:ind w:left="426" w:hanging="284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interview</w:t>
            </w:r>
          </w:p>
        </w:tc>
        <w:tc>
          <w:tcPr>
            <w:tcW w:w="6867" w:type="dxa"/>
          </w:tcPr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The Class Teacher must have knowledge and understanding of:</w:t>
            </w:r>
          </w:p>
          <w:p w:rsidR="00285CFB" w:rsidRPr="00285CFB" w:rsidRDefault="00285CFB" w:rsidP="00285CF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The theory and practice of providing effectively for the individual needs of all children (e.g. classroom organisation and learning strategies)</w:t>
            </w:r>
          </w:p>
          <w:p w:rsidR="00285CFB" w:rsidRPr="00285CFB" w:rsidRDefault="00285CFB" w:rsidP="00285CF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Effective teaching and learning styles.</w:t>
            </w:r>
          </w:p>
          <w:p w:rsidR="00285CFB" w:rsidRPr="00285CFB" w:rsidRDefault="00285CFB" w:rsidP="00285CF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The monitoring, assessment, recording and reporting of pupils’ progress.</w:t>
            </w:r>
          </w:p>
          <w:p w:rsidR="00285CFB" w:rsidRPr="00285CFB" w:rsidRDefault="00285CFB" w:rsidP="00285CF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What constitutes quality and high standards in learning within Primary teaching and how to sustain this.</w:t>
            </w:r>
          </w:p>
          <w:p w:rsidR="00285CFB" w:rsidRPr="00285CFB" w:rsidRDefault="00285CFB" w:rsidP="00285CF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lastRenderedPageBreak/>
              <w:t>The statutory requirements of legislation concerning Equal Opportunities, Health &amp; Safety, SEND and Child Protection</w:t>
            </w:r>
            <w:r w:rsidR="009B2DFF">
              <w:rPr>
                <w:rFonts w:ascii="Arial" w:hAnsi="Arial" w:cs="Arial"/>
                <w:sz w:val="20"/>
                <w:szCs w:val="20"/>
              </w:rPr>
              <w:t>/Safeguarding</w:t>
            </w:r>
            <w:r w:rsidRPr="00285CF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5CFB" w:rsidRPr="00285CFB" w:rsidRDefault="00285CFB" w:rsidP="00285CF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The positive links necessary within school and with all its stakeholders</w:t>
            </w:r>
          </w:p>
        </w:tc>
        <w:tc>
          <w:tcPr>
            <w:tcW w:w="5244" w:type="dxa"/>
          </w:tcPr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lastRenderedPageBreak/>
              <w:t>In addition, the Class Teacher might also have knowledge and understanding of:</w:t>
            </w:r>
          </w:p>
          <w:p w:rsidR="00285CFB" w:rsidRPr="00285CFB" w:rsidRDefault="00285CFB" w:rsidP="00285CFB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Assessment tasks including curriculum tests.</w:t>
            </w:r>
          </w:p>
          <w:p w:rsidR="00285CFB" w:rsidRPr="00285CFB" w:rsidRDefault="00285CFB" w:rsidP="00285CFB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The links between schools and other agencies.</w:t>
            </w:r>
          </w:p>
          <w:p w:rsidR="00285CFB" w:rsidRPr="00285CFB" w:rsidRDefault="00285CFB" w:rsidP="00285CFB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Partner school and network meetings / activities including cross phase activities that enhance provision.</w:t>
            </w:r>
          </w:p>
        </w:tc>
      </w:tr>
      <w:tr w:rsidR="00285CFB" w:rsidRPr="00285CFB" w:rsidTr="00285CFB">
        <w:tc>
          <w:tcPr>
            <w:tcW w:w="1838" w:type="dxa"/>
          </w:tcPr>
          <w:p w:rsidR="00285CFB" w:rsidRPr="00285CFB" w:rsidRDefault="00285CFB" w:rsidP="00440822">
            <w:pPr>
              <w:pStyle w:val="bold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Skills</w:t>
            </w:r>
          </w:p>
          <w:p w:rsidR="00285CFB" w:rsidRPr="00285CFB" w:rsidRDefault="00285CFB" w:rsidP="00440822">
            <w:pPr>
              <w:pStyle w:val="bold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Evidenced  in:</w:t>
            </w:r>
          </w:p>
          <w:p w:rsidR="00285CFB" w:rsidRPr="00285CFB" w:rsidRDefault="00285CFB" w:rsidP="00285CFB">
            <w:pPr>
              <w:pStyle w:val="bold"/>
              <w:numPr>
                <w:ilvl w:val="0"/>
                <w:numId w:val="10"/>
              </w:numPr>
              <w:ind w:left="426" w:hanging="284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letter of application</w:t>
            </w:r>
          </w:p>
          <w:p w:rsidR="00285CFB" w:rsidRPr="00285CFB" w:rsidRDefault="00285CFB" w:rsidP="00285CFB">
            <w:pPr>
              <w:pStyle w:val="bold"/>
              <w:numPr>
                <w:ilvl w:val="0"/>
                <w:numId w:val="10"/>
              </w:numPr>
              <w:ind w:left="426" w:hanging="284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lesson observation</w:t>
            </w:r>
          </w:p>
          <w:p w:rsidR="00285CFB" w:rsidRPr="00285CFB" w:rsidRDefault="00285CFB" w:rsidP="00285CFB">
            <w:pPr>
              <w:pStyle w:val="bold"/>
              <w:numPr>
                <w:ilvl w:val="0"/>
                <w:numId w:val="10"/>
              </w:numPr>
              <w:ind w:left="426" w:hanging="284"/>
              <w:rPr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interview</w:t>
            </w:r>
          </w:p>
        </w:tc>
        <w:tc>
          <w:tcPr>
            <w:tcW w:w="6867" w:type="dxa"/>
          </w:tcPr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The Class Teacher will be able to:</w:t>
            </w:r>
          </w:p>
          <w:p w:rsidR="00285CFB" w:rsidRPr="00285CFB" w:rsidRDefault="00285CFB" w:rsidP="00285CFB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Create a happy, challenging and effective learning environment.</w:t>
            </w:r>
          </w:p>
          <w:p w:rsidR="00285CFB" w:rsidRPr="00285CFB" w:rsidRDefault="00285CFB" w:rsidP="00285CFB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Demonstrate commitment to learning from first hand practical experiences.</w:t>
            </w:r>
          </w:p>
          <w:p w:rsidR="00285CFB" w:rsidRPr="00285CFB" w:rsidRDefault="00285CFB" w:rsidP="00285CF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Promote the school’s aims positively, and use effective strategies to monitor pupil motivation and morale.</w:t>
            </w:r>
          </w:p>
          <w:p w:rsidR="00285CFB" w:rsidRPr="00285CFB" w:rsidRDefault="00285CFB" w:rsidP="00285CF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 xml:space="preserve">Develop good personal relationships within the school team.                 </w:t>
            </w:r>
          </w:p>
          <w:p w:rsidR="00285CFB" w:rsidRPr="00285CFB" w:rsidRDefault="00285CFB" w:rsidP="00285CF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Establish and develop close relationships with parents, governors and the community.</w:t>
            </w:r>
          </w:p>
          <w:p w:rsidR="00285CFB" w:rsidRPr="00285CFB" w:rsidRDefault="00285CFB" w:rsidP="00285CF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Communicate effectively (both orally and in writing) to a variety of audiences.</w:t>
            </w:r>
          </w:p>
        </w:tc>
        <w:tc>
          <w:tcPr>
            <w:tcW w:w="5244" w:type="dxa"/>
          </w:tcPr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In addition, the Class Teacher might also be able to:</w:t>
            </w:r>
          </w:p>
          <w:p w:rsidR="00285CFB" w:rsidRPr="00285CFB" w:rsidRDefault="00285CFB" w:rsidP="00285CFB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Lead on a curriculum subject within the school.</w:t>
            </w:r>
          </w:p>
          <w:p w:rsidR="00285CFB" w:rsidRPr="00285CFB" w:rsidRDefault="00285CFB" w:rsidP="00285CFB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Lead additional enrichment and extra-curricular activities.</w:t>
            </w:r>
          </w:p>
          <w:p w:rsidR="00285CFB" w:rsidRPr="00285CFB" w:rsidRDefault="00285CFB" w:rsidP="00285CFB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Show an interest and ability to lead activities.</w:t>
            </w:r>
          </w:p>
          <w:p w:rsidR="00285CFB" w:rsidRPr="00285CFB" w:rsidRDefault="00285CFB" w:rsidP="00285CFB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Demonstrate high level IT competencies.</w:t>
            </w:r>
          </w:p>
          <w:p w:rsidR="00285CFB" w:rsidRPr="00285CFB" w:rsidRDefault="00285CFB" w:rsidP="00285CFB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Develop strategies for creating community links.</w:t>
            </w:r>
          </w:p>
          <w:p w:rsidR="00285CFB" w:rsidRPr="00285CFB" w:rsidRDefault="00285CFB" w:rsidP="004408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CFB" w:rsidRPr="00285CFB" w:rsidTr="00285CFB">
        <w:tc>
          <w:tcPr>
            <w:tcW w:w="1838" w:type="dxa"/>
          </w:tcPr>
          <w:p w:rsidR="00285CFB" w:rsidRPr="00285CFB" w:rsidRDefault="00285CFB" w:rsidP="00440822">
            <w:pPr>
              <w:pStyle w:val="bold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Personal characteristics</w:t>
            </w:r>
          </w:p>
          <w:p w:rsidR="00285CFB" w:rsidRPr="00285CFB" w:rsidRDefault="00285CFB" w:rsidP="00440822">
            <w:pPr>
              <w:pStyle w:val="bold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Evidenced  in:</w:t>
            </w:r>
          </w:p>
          <w:p w:rsidR="00285CFB" w:rsidRPr="00285CFB" w:rsidRDefault="00285CFB" w:rsidP="00285CFB">
            <w:pPr>
              <w:pStyle w:val="bold"/>
              <w:numPr>
                <w:ilvl w:val="0"/>
                <w:numId w:val="10"/>
              </w:numPr>
              <w:ind w:left="426" w:hanging="284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letter of application</w:t>
            </w:r>
          </w:p>
          <w:p w:rsidR="00285CFB" w:rsidRPr="00285CFB" w:rsidRDefault="00285CFB" w:rsidP="00285CFB">
            <w:pPr>
              <w:pStyle w:val="bold"/>
              <w:numPr>
                <w:ilvl w:val="0"/>
                <w:numId w:val="10"/>
              </w:numPr>
              <w:ind w:left="426" w:hanging="284"/>
              <w:rPr>
                <w:b w:val="0"/>
                <w:sz w:val="20"/>
                <w:szCs w:val="20"/>
              </w:rPr>
            </w:pPr>
            <w:r w:rsidRPr="00285CFB">
              <w:rPr>
                <w:b w:val="0"/>
                <w:sz w:val="20"/>
                <w:szCs w:val="20"/>
              </w:rPr>
              <w:t>interview</w:t>
            </w:r>
          </w:p>
        </w:tc>
        <w:tc>
          <w:tcPr>
            <w:tcW w:w="6867" w:type="dxa"/>
          </w:tcPr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The Class Teacher should be able to demonstrate the following personal qualities through the application and interview processes:</w:t>
            </w:r>
          </w:p>
          <w:p w:rsidR="00285CFB" w:rsidRPr="00285CFB" w:rsidRDefault="00285CFB" w:rsidP="00285C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The ability to work within and promote the distinctively Christian ethos of the school.</w:t>
            </w:r>
          </w:p>
          <w:p w:rsidR="00285CFB" w:rsidRPr="00285CFB" w:rsidRDefault="00285CFB" w:rsidP="00285C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A commitment to inclusion.</w:t>
            </w:r>
          </w:p>
          <w:p w:rsidR="00285CFB" w:rsidRPr="00285CFB" w:rsidRDefault="00285CFB" w:rsidP="00285C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Dedication and determination.</w:t>
            </w:r>
          </w:p>
          <w:p w:rsidR="00285CFB" w:rsidRPr="00285CFB" w:rsidRDefault="00285CFB" w:rsidP="00285C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285CFB" w:rsidRPr="00285CFB" w:rsidRDefault="00285CFB" w:rsidP="00285C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Approachability and empathy.</w:t>
            </w:r>
          </w:p>
          <w:p w:rsidR="00285CFB" w:rsidRPr="00285CFB" w:rsidRDefault="00285CFB" w:rsidP="00285C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Organisation and resourcefulness.</w:t>
            </w:r>
          </w:p>
          <w:p w:rsidR="00285CFB" w:rsidRPr="00285CFB" w:rsidRDefault="00285CFB" w:rsidP="00285C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Enthusiasm.</w:t>
            </w:r>
          </w:p>
          <w:p w:rsidR="00285CFB" w:rsidRPr="00285CFB" w:rsidRDefault="00285CFB" w:rsidP="00285C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A commitment to reflective practice.</w:t>
            </w:r>
          </w:p>
          <w:p w:rsidR="00285CFB" w:rsidRPr="00285CFB" w:rsidRDefault="00285CFB" w:rsidP="00285C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lastRenderedPageBreak/>
              <w:t>Patience: showing warmth, care, sensitivity and interest when dealing with children and carers.</w:t>
            </w:r>
          </w:p>
          <w:p w:rsidR="00285CFB" w:rsidRPr="00285CFB" w:rsidRDefault="00285CFB" w:rsidP="00285C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Willingness to be involved in the wider life of the school.</w:t>
            </w:r>
          </w:p>
          <w:p w:rsidR="00285CFB" w:rsidRPr="00285CFB" w:rsidRDefault="00285CFB" w:rsidP="00285CFB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FB">
              <w:rPr>
                <w:rFonts w:ascii="Arial" w:hAnsi="Arial" w:cs="Arial"/>
                <w:sz w:val="20"/>
                <w:szCs w:val="20"/>
              </w:rPr>
              <w:t>Ability to work flexibly: self-evaluative adapting to changing circumstances and new ideas.</w:t>
            </w:r>
          </w:p>
        </w:tc>
        <w:tc>
          <w:tcPr>
            <w:tcW w:w="5244" w:type="dxa"/>
          </w:tcPr>
          <w:p w:rsidR="00285CFB" w:rsidRPr="00285CFB" w:rsidRDefault="00285CFB" w:rsidP="004408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85CFB" w:rsidRPr="00285CFB" w:rsidRDefault="00285CFB" w:rsidP="00440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5CFB" w:rsidRDefault="00285CFB"/>
    <w:sectPr w:rsidR="00285CFB" w:rsidSect="00285CFB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263"/>
    <w:multiLevelType w:val="hybridMultilevel"/>
    <w:tmpl w:val="85BAB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7046"/>
    <w:multiLevelType w:val="hybridMultilevel"/>
    <w:tmpl w:val="110EA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58EA"/>
    <w:multiLevelType w:val="hybridMultilevel"/>
    <w:tmpl w:val="A9387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76F9"/>
    <w:multiLevelType w:val="hybridMultilevel"/>
    <w:tmpl w:val="305ECFFA"/>
    <w:lvl w:ilvl="0" w:tplc="84F4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174A"/>
    <w:multiLevelType w:val="hybridMultilevel"/>
    <w:tmpl w:val="E2989514"/>
    <w:lvl w:ilvl="0" w:tplc="84F4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6D7"/>
    <w:multiLevelType w:val="hybridMultilevel"/>
    <w:tmpl w:val="6D04B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82E50"/>
    <w:multiLevelType w:val="hybridMultilevel"/>
    <w:tmpl w:val="E6A4D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C03EE"/>
    <w:multiLevelType w:val="hybridMultilevel"/>
    <w:tmpl w:val="BBD8B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E6C09"/>
    <w:multiLevelType w:val="hybridMultilevel"/>
    <w:tmpl w:val="B67EA4D6"/>
    <w:lvl w:ilvl="0" w:tplc="84F4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934ED"/>
    <w:multiLevelType w:val="hybridMultilevel"/>
    <w:tmpl w:val="1FE85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05937"/>
    <w:multiLevelType w:val="hybridMultilevel"/>
    <w:tmpl w:val="B00E7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97DFC"/>
    <w:multiLevelType w:val="hybridMultilevel"/>
    <w:tmpl w:val="E12C1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FB"/>
    <w:rsid w:val="00285CFB"/>
    <w:rsid w:val="003A1BAC"/>
    <w:rsid w:val="008A03D6"/>
    <w:rsid w:val="009B2DFF"/>
    <w:rsid w:val="00C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44C9"/>
  <w15:chartTrackingRefBased/>
  <w15:docId w15:val="{D411F0AC-A43A-4C75-BE92-9F83FB7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uiPriority w:val="99"/>
    <w:rsid w:val="00285CFB"/>
    <w:pPr>
      <w:spacing w:before="120" w:after="120" w:line="240" w:lineRule="auto"/>
    </w:pPr>
    <w:rPr>
      <w:rFonts w:ascii="Arial" w:eastAsia="Times New Roman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Claire.Oaten - SCH.196</dc:creator>
  <cp:keywords/>
  <dc:description/>
  <cp:lastModifiedBy>Claire.Oaten - SCH.196 &amp; SCH.494</cp:lastModifiedBy>
  <cp:revision>4</cp:revision>
  <dcterms:created xsi:type="dcterms:W3CDTF">2022-02-06T12:50:00Z</dcterms:created>
  <dcterms:modified xsi:type="dcterms:W3CDTF">2022-09-30T10:13:00Z</dcterms:modified>
</cp:coreProperties>
</file>