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29AE7" w14:textId="77777777" w:rsidR="006722C6" w:rsidRDefault="008053BB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> </w:t>
      </w:r>
    </w:p>
    <w:tbl>
      <w:tblPr>
        <w:tblW w:w="959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71"/>
        <w:gridCol w:w="11"/>
        <w:gridCol w:w="662"/>
        <w:gridCol w:w="476"/>
        <w:gridCol w:w="1276"/>
      </w:tblGrid>
      <w:tr w:rsidR="006722C6" w14:paraId="1D487B5A" w14:textId="77777777" w:rsidTr="006722C6">
        <w:trPr>
          <w:tblHeader/>
        </w:trPr>
        <w:tc>
          <w:tcPr>
            <w:tcW w:w="95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D3B3A" w14:textId="77777777" w:rsidR="006722C6" w:rsidRDefault="006722C6" w:rsidP="0028371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51C6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Person Specification – Home-Start West Somerset Manager/Senior Coordinator</w:t>
            </w:r>
          </w:p>
          <w:p w14:paraId="34A5F977" w14:textId="77777777" w:rsidR="006722C6" w:rsidRPr="00351C62" w:rsidRDefault="006722C6" w:rsidP="002837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E600918" w14:textId="77777777" w:rsidR="006722C6" w:rsidRDefault="006722C6" w:rsidP="0028371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1C62">
              <w:rPr>
                <w:rFonts w:ascii="Arial" w:hAnsi="Arial" w:cs="Arial"/>
                <w:color w:val="000000"/>
                <w:sz w:val="20"/>
                <w:szCs w:val="20"/>
              </w:rPr>
              <w:t xml:space="preserve">Essential and desirable skills, abilities, experience, knowledge and special requirements for the post of Home-Start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West Somerset</w:t>
            </w:r>
            <w:r w:rsidRPr="00351C62">
              <w:rPr>
                <w:rFonts w:ascii="Arial" w:hAnsi="Arial" w:cs="Arial"/>
                <w:color w:val="000000"/>
                <w:sz w:val="20"/>
                <w:szCs w:val="20"/>
              </w:rPr>
              <w:t xml:space="preserve"> manager/senior coordinator.  </w:t>
            </w:r>
          </w:p>
          <w:p w14:paraId="2549C6C5" w14:textId="77777777" w:rsidR="006722C6" w:rsidRPr="00351C62" w:rsidRDefault="006722C6" w:rsidP="0028371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5B405F" w14:textId="77777777" w:rsidR="006722C6" w:rsidRPr="00351C62" w:rsidRDefault="006722C6" w:rsidP="0028371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1C62">
              <w:rPr>
                <w:rFonts w:ascii="Arial" w:hAnsi="Arial" w:cs="Arial"/>
                <w:color w:val="000000"/>
                <w:sz w:val="20"/>
                <w:szCs w:val="20"/>
              </w:rPr>
              <w:t xml:space="preserve">This form also indicates how the different requirements may be assessed during the selection process:  </w:t>
            </w:r>
          </w:p>
          <w:p w14:paraId="39C136F5" w14:textId="77777777" w:rsidR="006722C6" w:rsidRPr="00351C62" w:rsidRDefault="006722C6" w:rsidP="0028371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51C62">
              <w:rPr>
                <w:rFonts w:ascii="Arial" w:hAnsi="Arial" w:cs="Arial"/>
                <w:color w:val="000000"/>
                <w:sz w:val="20"/>
                <w:szCs w:val="20"/>
              </w:rPr>
              <w:t>A = Application Form, I = Interview, E = Exercise</w:t>
            </w:r>
          </w:p>
          <w:p w14:paraId="4466228E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5C8F7C87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0F66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ESSENTIAL</w:t>
            </w:r>
          </w:p>
        </w:tc>
        <w:tc>
          <w:tcPr>
            <w:tcW w:w="242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98491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Method of Assessment</w:t>
            </w:r>
          </w:p>
        </w:tc>
      </w:tr>
      <w:tr w:rsidR="006722C6" w14:paraId="3C1A5117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921D3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33E1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2F40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825A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</w:t>
            </w:r>
          </w:p>
        </w:tc>
      </w:tr>
      <w:tr w:rsidR="006722C6" w14:paraId="20158A7A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5A0C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Education and qualifications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585FF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27F1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1C3E9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43B376D2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E331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Good standard of education (A level, NVQ level 4 or equivalent)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A480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B072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DE9E9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57EF0984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234C6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Employment History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F6BA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15901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060D1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1989F244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CF3C2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Relevant previous or current employment (in a leadership or management role)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0150C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43058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F88A6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5635BC0B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FE9C0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75CCA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F9CC1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D7D1E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54814016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BCB29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Management of Home-Start West Somerset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DC39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4DCE2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A94F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295E3E69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4781C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the voluntary sector and the roles and responsibilities of voluntary trustee boards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0CE7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EAF9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2D1FA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04BFCF08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D0CC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managing and leading a project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FDE7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699E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C0E5C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28CD040A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61B7B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strategic management, planning and prioritising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912A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D69C2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F1030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053EFE15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0BE2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Ability to negotiate and secure funding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D0702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2D42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2DDAD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6C062FCC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62300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developing and managing budgets and financial systems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999C1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C6A6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39C0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7E0B6529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4960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Ability to </w:t>
            </w:r>
            <w:r>
              <w:rPr>
                <w:rFonts w:ascii="Arial" w:eastAsia="Arial" w:hAnsi="Arial" w:cs="Arial"/>
                <w:sz w:val="20"/>
                <w:szCs w:val="20"/>
              </w:rPr>
              <w:t>analyse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collate information            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C65BB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792F2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D29D9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7980BD5B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4D580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Ability to prepare reports and statistical information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F4FD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7AC40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7DA5C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29DF6721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D4645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995C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14586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4FD1F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601D074A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20CC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Management of people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B1AB6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C817A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FD220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00EA266D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D90C7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leading a team, including recruitment, selection and induction of staff, volunteers and trustees.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F58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3816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83731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507885C7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0CBFC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Supervisory and staff development skills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E58B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E457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C251C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2A7C78D6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0FEA2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Skills in developing and delivering staff, volunteer and trustee training programmes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55070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BAC62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10152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05F817CA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47F9D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063A7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BF1A9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29AC4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0188B73D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557E8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Supporting families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                            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A299C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B26B5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8A9D9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35E625D3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A449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Understanding of the needs of families with young children            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78112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F77E9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826D3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78C9CC71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5D9D5" w14:textId="77777777" w:rsidR="006722C6" w:rsidRDefault="006722C6" w:rsidP="0028371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Knowledge of safeguarding issues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29379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073A8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1C0A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27F1D1CE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50734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current legislation and policies relating to children and families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2555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0E9C2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9AC3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6C5514FD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A90B3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Experience of working with familie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DD3BB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08952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0FE35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12589FC4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310AB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3332E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F5B5B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07E42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5CB5C960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5EA5B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Working in partnership and in the wider context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CA231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F277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08FB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471E8770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B51AC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the roles of agencies providing services for children and families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91F9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E5B44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03783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1CCB16FF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EAE6C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Networking and communication skills to promote and present Home-Start West Somerset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66429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D6DB6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6997D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73227CF2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DEC29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99AB3A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A8ABE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9571F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F2CE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379B1AE6" w14:textId="77777777" w:rsidTr="006722C6">
        <w:trPr>
          <w:tblHeader/>
        </w:trPr>
        <w:tc>
          <w:tcPr>
            <w:tcW w:w="71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049A4" w14:textId="77777777" w:rsidR="006722C6" w:rsidRPr="00351C62" w:rsidRDefault="006722C6" w:rsidP="0028371E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51C62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Self-management/personal attributes</w:t>
            </w:r>
          </w:p>
        </w:tc>
        <w:tc>
          <w:tcPr>
            <w:tcW w:w="67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5C743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A0F0A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FA0DE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3A30762B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3B08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Interpersonal skills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76BF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54BB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70179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23C0187E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22928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A positive and creative approach to tackling tasks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1E60E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3911B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2B9D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7D49510C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853C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Commitment to good safeguarding practice </w:t>
            </w:r>
          </w:p>
        </w:tc>
        <w:tc>
          <w:tcPr>
            <w:tcW w:w="6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276AB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F709D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FFF7E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3C3216A3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7361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Knowledge of and commitment to equal opportunities and anti-discriminatory practice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3E10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E7D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9E77B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3C6877BA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4F34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Understanding of the need for professional confidentiality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A7A46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196FC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A2D4A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20AF6133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6008D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Good written, verbal and multi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media communication skills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DCDD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8FA9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2CA80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52B4C121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AD0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Negotiating skills to all levels of audience.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BCF8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50E91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94C9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5E3CF5FE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1EE38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Resilience and ability to problem solve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CD55F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2A79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4B629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02E86F73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60CD4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Ability to manage change and take staff and volunteers with them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71A79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F7EA8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ABFAF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</w:tr>
      <w:tr w:rsidR="006722C6" w14:paraId="1CDE1B46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3E35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Ability to respond appropriately to changing </w:t>
            </w:r>
            <w:r>
              <w:rPr>
                <w:rFonts w:ascii="Arial" w:eastAsia="Arial" w:hAnsi="Arial" w:cs="Arial"/>
                <w:sz w:val="20"/>
                <w:szCs w:val="20"/>
              </w:rPr>
              <w:t>environment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5046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F4FD1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5DC38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11778423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187C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Be passionate about the voluntary sector and supporting families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D0E89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36E2A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63DA4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41CB04F8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4F81A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Able to </w:t>
            </w:r>
            <w:r>
              <w:rPr>
                <w:rFonts w:ascii="Arial" w:eastAsia="Arial" w:hAnsi="Arial" w:cs="Arial"/>
                <w:sz w:val="20"/>
                <w:szCs w:val="20"/>
              </w:rPr>
              <w:t>prioritise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tasks across a wide-ranging workload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EB891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B5236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DE305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4274FB22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A62E1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021D6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EEF40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D424B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32325AF0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3108F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Special requirements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F032E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9F59E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09C8C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4FF6D5DF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765E1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Able to work flexibly, some evening or wee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end work and occasional residential training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C4785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0B0E7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F63DD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15B4C229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7BBE1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Willingness to access training opportunities and to </w:t>
            </w:r>
            <w:r>
              <w:rPr>
                <w:rFonts w:ascii="Arial" w:eastAsia="Arial" w:hAnsi="Arial" w:cs="Arial"/>
                <w:sz w:val="20"/>
                <w:szCs w:val="20"/>
              </w:rPr>
              <w:t>undertake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continuous professional development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F87D8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B52E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7E478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</w:tr>
      <w:tr w:rsidR="006722C6" w14:paraId="54F24B35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96E65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 driver and owner with fully comprehensive insurance including business use.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CE7D0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60F92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03B5D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11471BD2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C03B9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Eligibility to work in the UK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7B76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30917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06CB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4EB4DF29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30660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3F188ED4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C41E5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B0BA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0B4CC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76BADAD8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1F4B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esirable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53178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7BC83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7A111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75D74CFF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9038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Relevant professional experience, for example, Health Visitor, Teacher, Social worker, Child carer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BA903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F8487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D782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544F80EF" w14:textId="77777777" w:rsidTr="006722C6">
        <w:trPr>
          <w:trHeight w:val="323"/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CA5F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CTLLS or teaching equivalent, or working towards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D828B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5D4C8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0BEAB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69537987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2305D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Experience of work in the voluntary sector or as a volunteer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6039B" w14:textId="77777777" w:rsidR="006722C6" w:rsidRDefault="006722C6" w:rsidP="0028371E">
            <w:pP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4FE0A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2B054" w14:textId="77777777" w:rsidR="006722C6" w:rsidRDefault="006722C6" w:rsidP="0028371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722C6" w14:paraId="3960CDD1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A2947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Parenting/caring experience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E5E95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✔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F7983" w14:textId="77777777" w:rsidR="006722C6" w:rsidRDefault="006722C6" w:rsidP="0028371E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541FA" w14:textId="77777777" w:rsidR="006722C6" w:rsidRDefault="006722C6" w:rsidP="0028371E">
            <w:pPr>
              <w:rPr>
                <w:color w:val="000000"/>
              </w:rPr>
            </w:pPr>
          </w:p>
        </w:tc>
      </w:tr>
      <w:tr w:rsidR="006722C6" w14:paraId="6ABBE318" w14:textId="77777777" w:rsidTr="006722C6">
        <w:trPr>
          <w:tblHeader/>
        </w:trPr>
        <w:tc>
          <w:tcPr>
            <w:tcW w:w="71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49507" w14:textId="77777777" w:rsidR="006722C6" w:rsidRDefault="006722C6" w:rsidP="0028371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62008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7C1BB" w14:textId="77777777" w:rsidR="006722C6" w:rsidRDefault="006722C6" w:rsidP="0028371E">
            <w:pPr>
              <w:rPr>
                <w:rFonts w:ascii="Noto Sans Symbols" w:eastAsia="Noto Sans Symbols" w:hAnsi="Noto Sans Symbols" w:cs="Noto Sans Symbols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FC8EC" w14:textId="77777777" w:rsidR="006722C6" w:rsidRDefault="006722C6" w:rsidP="0028371E">
            <w:pPr>
              <w:rPr>
                <w:color w:val="000000"/>
              </w:rPr>
            </w:pPr>
          </w:p>
        </w:tc>
      </w:tr>
    </w:tbl>
    <w:p w14:paraId="34EE2C8C" w14:textId="189AB65C" w:rsidR="0013507E" w:rsidRDefault="0013507E">
      <w:pPr>
        <w:rPr>
          <w:rFonts w:ascii="Arial" w:eastAsia="Arial" w:hAnsi="Arial" w:cs="Arial"/>
          <w:b/>
          <w:bCs/>
        </w:rPr>
      </w:pPr>
    </w:p>
    <w:p w14:paraId="64EE8CB3" w14:textId="77777777" w:rsidR="0013507E" w:rsidRDefault="0013507E">
      <w:pPr>
        <w:rPr>
          <w:color w:val="000000"/>
        </w:rPr>
      </w:pPr>
    </w:p>
    <w:sectPr w:rsidR="0013507E">
      <w:headerReference w:type="default" r:id="rId6"/>
      <w:footerReference w:type="even" r:id="rId7"/>
      <w:footerReference w:type="default" r:id="rId8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B5420" w14:textId="77777777" w:rsidR="008053BB" w:rsidRDefault="008053BB">
      <w:r>
        <w:separator/>
      </w:r>
    </w:p>
  </w:endnote>
  <w:endnote w:type="continuationSeparator" w:id="0">
    <w:p w14:paraId="2A0EF37A" w14:textId="77777777" w:rsidR="008053BB" w:rsidRDefault="00805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24B64B1-74CD-4F7B-8867-7622A0277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853E1D9F-7D24-4019-AE62-5D7794B7C03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CB755523-C4A9-42B8-9A11-AB8B787BD8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8FA27FA-F10B-4E1C-BD9C-B6A110F0AE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CAFB0B-6E33-4FBB-BB42-BAD204BCFD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EF579" w14:textId="77777777" w:rsidR="0013507E" w:rsidRDefault="008053B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88C0498" w14:textId="77777777" w:rsidR="0013507E" w:rsidRDefault="001350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A9AD" w14:textId="16583201" w:rsidR="0013507E" w:rsidRDefault="008053B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Lucida Sans" w:eastAsia="Lucida Sans" w:hAnsi="Lucida Sans" w:cs="Lucida Sans"/>
        <w:color w:val="000000"/>
        <w:sz w:val="20"/>
        <w:szCs w:val="20"/>
      </w:rPr>
    </w:pPr>
    <w:r>
      <w:rPr>
        <w:rFonts w:ascii="Lucida Sans" w:eastAsia="Lucida Sans" w:hAnsi="Lucida Sans" w:cs="Lucida Sans"/>
        <w:color w:val="000000"/>
        <w:sz w:val="20"/>
        <w:szCs w:val="20"/>
      </w:rPr>
      <w:t>HS</w:t>
    </w:r>
    <w:r w:rsidR="00351C62">
      <w:rPr>
        <w:rFonts w:ascii="Lucida Sans" w:eastAsia="Lucida Sans" w:hAnsi="Lucida Sans" w:cs="Lucida Sans"/>
        <w:color w:val="000000"/>
        <w:sz w:val="20"/>
        <w:szCs w:val="20"/>
      </w:rPr>
      <w:t>WS</w:t>
    </w:r>
    <w:r>
      <w:rPr>
        <w:rFonts w:ascii="Lucida Sans" w:eastAsia="Lucida Sans" w:hAnsi="Lucida Sans" w:cs="Lucida Sans"/>
        <w:color w:val="000000"/>
        <w:sz w:val="20"/>
        <w:szCs w:val="20"/>
      </w:rPr>
      <w:t xml:space="preserve"> PS for Scheme Manager/ </w:t>
    </w:r>
    <w:r w:rsidR="00351C62">
      <w:rPr>
        <w:rFonts w:ascii="Lucida Sans" w:eastAsia="Lucida Sans" w:hAnsi="Lucida Sans" w:cs="Lucida Sans"/>
        <w:color w:val="000000"/>
        <w:sz w:val="20"/>
        <w:szCs w:val="20"/>
      </w:rPr>
      <w:t>Coordinator</w:t>
    </w:r>
    <w:r>
      <w:rPr>
        <w:rFonts w:ascii="Lucida Sans" w:eastAsia="Lucida Sans" w:hAnsi="Lucida Sans" w:cs="Lucida Sans"/>
        <w:color w:val="000000"/>
        <w:sz w:val="20"/>
        <w:szCs w:val="20"/>
      </w:rPr>
      <w:t xml:space="preserve"> February 2026</w:t>
    </w:r>
  </w:p>
  <w:p w14:paraId="218D20C0" w14:textId="77777777" w:rsidR="0013507E" w:rsidRDefault="001350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3E2E237E" w14:textId="77777777" w:rsidR="0013507E" w:rsidRDefault="001350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Lucida Sans" w:eastAsia="Lucida Sans" w:hAnsi="Lucida Sans" w:cs="Lucida Sans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93E2D" w14:textId="77777777" w:rsidR="008053BB" w:rsidRDefault="008053BB">
      <w:r>
        <w:separator/>
      </w:r>
    </w:p>
  </w:footnote>
  <w:footnote w:type="continuationSeparator" w:id="0">
    <w:p w14:paraId="04EABC83" w14:textId="77777777" w:rsidR="008053BB" w:rsidRDefault="00805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324E0" w14:textId="77777777" w:rsidR="0013507E" w:rsidRDefault="008053BB">
    <w:pPr>
      <w:rPr>
        <w:rFonts w:ascii="Lucida Sans" w:eastAsia="Lucida Sans" w:hAnsi="Lucida Sans" w:cs="Lucida Sans"/>
        <w:sz w:val="20"/>
        <w:szCs w:val="20"/>
      </w:rPr>
    </w:pPr>
    <w:r>
      <w:rPr>
        <w:rFonts w:ascii="Lucida Sans" w:eastAsia="Lucida Sans" w:hAnsi="Lucida Sans" w:cs="Lucida Sans"/>
        <w:sz w:val="20"/>
        <w:szCs w:val="20"/>
      </w:rPr>
      <w:t>Home-Start is committed to safer recruitment practice as an important part of safeguarding and protecting children and vulnerable adults</w:t>
    </w:r>
  </w:p>
  <w:p w14:paraId="2C6A9AF0" w14:textId="77777777" w:rsidR="0013507E" w:rsidRDefault="001350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07E"/>
    <w:rsid w:val="0013507E"/>
    <w:rsid w:val="00351C62"/>
    <w:rsid w:val="006722C6"/>
    <w:rsid w:val="008053BB"/>
    <w:rsid w:val="00833B0C"/>
    <w:rsid w:val="009E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07E9A"/>
  <w15:docId w15:val="{759119AD-CE50-4A47-9DF7-77BC8CBA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1C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C62"/>
  </w:style>
  <w:style w:type="paragraph" w:styleId="Footer">
    <w:name w:val="footer"/>
    <w:basedOn w:val="Normal"/>
    <w:link w:val="FooterChar"/>
    <w:uiPriority w:val="99"/>
    <w:unhideWhenUsed/>
    <w:rsid w:val="00351C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Pound</dc:creator>
  <cp:lastModifiedBy>Clare Pound</cp:lastModifiedBy>
  <cp:revision>4</cp:revision>
  <dcterms:created xsi:type="dcterms:W3CDTF">2026-02-05T16:33:00Z</dcterms:created>
  <dcterms:modified xsi:type="dcterms:W3CDTF">2026-02-06T11:42:00Z</dcterms:modified>
</cp:coreProperties>
</file>