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F2A" w:rsidRPr="00914F2A" w:rsidRDefault="00F52049" w:rsidP="00914F2A">
      <w:pPr>
        <w:spacing w:before="100" w:beforeAutospacing="1" w:after="100" w:afterAutospacing="1" w:line="240" w:lineRule="auto"/>
        <w:outlineLvl w:val="2"/>
        <w:rPr>
          <w:rFonts w:ascii="Arial" w:eastAsia="Times New Roman" w:hAnsi="Arial" w:cs="Arial"/>
          <w:b/>
          <w:bCs/>
          <w:lang w:eastAsia="en-GB"/>
        </w:rPr>
      </w:pPr>
      <w:r>
        <w:rPr>
          <w:rFonts w:ascii="Arial" w:eastAsia="Times New Roman" w:hAnsi="Arial" w:cs="Arial"/>
          <w:b/>
          <w:bCs/>
          <w:noProof/>
          <w:lang w:eastAsia="en-GB"/>
        </w:rPr>
        <w:drawing>
          <wp:anchor distT="0" distB="0" distL="114300" distR="114300" simplePos="0" relativeHeight="251658240" behindDoc="0" locked="0" layoutInCell="1" allowOverlap="1">
            <wp:simplePos x="0" y="0"/>
            <wp:positionH relativeFrom="column">
              <wp:posOffset>4717550</wp:posOffset>
            </wp:positionH>
            <wp:positionV relativeFrom="paragraph">
              <wp:posOffset>-632514</wp:posOffset>
            </wp:positionV>
            <wp:extent cx="798830" cy="798830"/>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noFill/>
                  </pic:spPr>
                </pic:pic>
              </a:graphicData>
            </a:graphic>
          </wp:anchor>
        </w:drawing>
      </w:r>
      <w:r w:rsidR="00914F2A" w:rsidRPr="00914F2A">
        <w:rPr>
          <w:rFonts w:ascii="Arial" w:eastAsia="Times New Roman" w:hAnsi="Arial" w:cs="Arial"/>
          <w:b/>
          <w:bCs/>
          <w:lang w:eastAsia="en-GB"/>
        </w:rPr>
        <w:t>About the role</w:t>
      </w:r>
      <w:bookmarkStart w:id="0" w:name="_GoBack"/>
      <w:bookmarkEnd w:id="0"/>
    </w:p>
    <w:p w:rsidR="00914F2A" w:rsidRPr="00914F2A" w:rsidRDefault="00914F2A" w:rsidP="00914F2A">
      <w:p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 xml:space="preserve">As </w:t>
      </w:r>
      <w:proofErr w:type="spellStart"/>
      <w:r w:rsidRPr="00914F2A">
        <w:rPr>
          <w:rFonts w:ascii="Arial" w:eastAsia="Times New Roman" w:hAnsi="Arial" w:cs="Arial"/>
          <w:lang w:eastAsia="en-GB"/>
        </w:rPr>
        <w:t>SENCo</w:t>
      </w:r>
      <w:proofErr w:type="spellEnd"/>
      <w:r w:rsidRPr="00914F2A">
        <w:rPr>
          <w:rFonts w:ascii="Arial" w:eastAsia="Times New Roman" w:hAnsi="Arial" w:cs="Arial"/>
          <w:lang w:eastAsia="en-GB"/>
        </w:rPr>
        <w:t xml:space="preserve"> you will lead and develop our provision for pupils with special educational needs and disabilities, ensuring needs are identified, understood and met with compassion, rigour and creativity. You will work closely with senior leaders, class teachers, support staff, families and external professionals to secure high-quality outcomes and enable pupils to access a rich, ambitious curriculum.</w:t>
      </w:r>
    </w:p>
    <w:p w:rsidR="00914F2A" w:rsidRPr="00914F2A" w:rsidRDefault="00914F2A" w:rsidP="00914F2A">
      <w:p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Key responsibilities will include:</w:t>
      </w:r>
    </w:p>
    <w:p w:rsidR="00914F2A" w:rsidRPr="00914F2A" w:rsidRDefault="00914F2A" w:rsidP="00914F2A">
      <w:pPr>
        <w:numPr>
          <w:ilvl w:val="0"/>
          <w:numId w:val="1"/>
        </w:num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Coordinating and overseeing SEND provision across the school</w:t>
      </w:r>
    </w:p>
    <w:p w:rsidR="00914F2A" w:rsidRPr="00914F2A" w:rsidRDefault="00914F2A" w:rsidP="00914F2A">
      <w:pPr>
        <w:numPr>
          <w:ilvl w:val="0"/>
          <w:numId w:val="1"/>
        </w:num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Leading assessment, planning and review processes, including EHCP-related work</w:t>
      </w:r>
    </w:p>
    <w:p w:rsidR="00914F2A" w:rsidRPr="00914F2A" w:rsidRDefault="00914F2A" w:rsidP="00914F2A">
      <w:pPr>
        <w:numPr>
          <w:ilvl w:val="0"/>
          <w:numId w:val="1"/>
        </w:num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Supporting staff with effective, evidence-informed strategies and targeted interventions</w:t>
      </w:r>
    </w:p>
    <w:p w:rsidR="00914F2A" w:rsidRPr="00914F2A" w:rsidRDefault="00914F2A" w:rsidP="00914F2A">
      <w:pPr>
        <w:numPr>
          <w:ilvl w:val="0"/>
          <w:numId w:val="1"/>
        </w:num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Building strong relationships with families and external agencies</w:t>
      </w:r>
    </w:p>
    <w:p w:rsidR="00914F2A" w:rsidRPr="00914F2A" w:rsidRDefault="00914F2A" w:rsidP="00914F2A">
      <w:pPr>
        <w:numPr>
          <w:ilvl w:val="0"/>
          <w:numId w:val="1"/>
        </w:num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Monitoring impact and shaping inclusion priorities to align with whole-school improvement plans</w:t>
      </w:r>
    </w:p>
    <w:p w:rsidR="00914F2A" w:rsidRPr="00914F2A" w:rsidRDefault="00914F2A" w:rsidP="00914F2A">
      <w:p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This role is ideal for someone who wants to make a tangible impact in a small school setting and help shape inclusive practice across all year groups.</w:t>
      </w:r>
    </w:p>
    <w:p w:rsidR="00914F2A" w:rsidRPr="00914F2A" w:rsidRDefault="00914F2A" w:rsidP="00914F2A">
      <w:pPr>
        <w:spacing w:before="100" w:beforeAutospacing="1" w:after="100" w:afterAutospacing="1" w:line="240" w:lineRule="auto"/>
        <w:outlineLvl w:val="2"/>
        <w:rPr>
          <w:rFonts w:ascii="Arial" w:eastAsia="Times New Roman" w:hAnsi="Arial" w:cs="Arial"/>
          <w:b/>
          <w:bCs/>
          <w:lang w:eastAsia="en-GB"/>
        </w:rPr>
      </w:pPr>
      <w:r w:rsidRPr="00914F2A">
        <w:rPr>
          <w:rFonts w:ascii="Arial" w:eastAsia="Times New Roman" w:hAnsi="Arial" w:cs="Arial"/>
          <w:b/>
          <w:bCs/>
          <w:lang w:eastAsia="en-GB"/>
        </w:rPr>
        <w:t>About you — the ideal candidate</w:t>
      </w:r>
    </w:p>
    <w:p w:rsidR="00914F2A" w:rsidRPr="00914F2A" w:rsidRDefault="00914F2A" w:rsidP="00914F2A">
      <w:p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We are looking for a practitioner who:</w:t>
      </w:r>
    </w:p>
    <w:p w:rsidR="00914F2A" w:rsidRPr="00914F2A" w:rsidRDefault="00914F2A" w:rsidP="00914F2A">
      <w:pPr>
        <w:numPr>
          <w:ilvl w:val="0"/>
          <w:numId w:val="2"/>
        </w:num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Is committed to the well-being and achievement of every pupil and shares our vision to "let your light shine"</w:t>
      </w:r>
    </w:p>
    <w:p w:rsidR="00914F2A" w:rsidRPr="00914F2A" w:rsidRDefault="00914F2A" w:rsidP="00914F2A">
      <w:pPr>
        <w:numPr>
          <w:ilvl w:val="0"/>
          <w:numId w:val="2"/>
        </w:num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Has experience of coordinating SEND provision and a secure working knowledge of the SEN Code of Practice</w:t>
      </w:r>
    </w:p>
    <w:p w:rsidR="00914F2A" w:rsidRPr="00914F2A" w:rsidRDefault="00914F2A" w:rsidP="00914F2A">
      <w:pPr>
        <w:numPr>
          <w:ilvl w:val="0"/>
          <w:numId w:val="2"/>
        </w:num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Uses assessment and data to plan precise, effective provision and reviews impact systematically</w:t>
      </w:r>
    </w:p>
    <w:p w:rsidR="00914F2A" w:rsidRPr="00914F2A" w:rsidRDefault="00914F2A" w:rsidP="00914F2A">
      <w:pPr>
        <w:numPr>
          <w:ilvl w:val="0"/>
          <w:numId w:val="2"/>
        </w:num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Communicates with warmth and clarity, building trusting relationships with pupils, families and staff</w:t>
      </w:r>
    </w:p>
    <w:p w:rsidR="00914F2A" w:rsidRPr="00914F2A" w:rsidRDefault="00914F2A" w:rsidP="00914F2A">
      <w:pPr>
        <w:numPr>
          <w:ilvl w:val="0"/>
          <w:numId w:val="2"/>
        </w:num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Can coach and support colleagues to develop inclusive classroom practice and high-quality teaching</w:t>
      </w:r>
    </w:p>
    <w:p w:rsidR="00914F2A" w:rsidRPr="00914F2A" w:rsidRDefault="00914F2A" w:rsidP="00914F2A">
      <w:pPr>
        <w:numPr>
          <w:ilvl w:val="0"/>
          <w:numId w:val="2"/>
        </w:num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Is organised, resilient and able to manage a varied workload with professionalism and integrity</w:t>
      </w:r>
    </w:p>
    <w:p w:rsidR="00914F2A" w:rsidRPr="00914F2A" w:rsidRDefault="00914F2A" w:rsidP="00914F2A">
      <w:pPr>
        <w:numPr>
          <w:ilvl w:val="0"/>
          <w:numId w:val="2"/>
        </w:num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Values our Christian foundation and is willing to promote our school ethos through collaborative leadership</w:t>
      </w:r>
    </w:p>
    <w:p w:rsidR="00914F2A" w:rsidRPr="00914F2A" w:rsidRDefault="00914F2A" w:rsidP="00914F2A">
      <w:p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We welcome applications from candidates from diverse backgrounds. We particularly encourage applications from those who will bring fresh ideas and a strong commitment to inclusive education.</w:t>
      </w:r>
    </w:p>
    <w:p w:rsidR="00914F2A" w:rsidRPr="00914F2A" w:rsidRDefault="00914F2A" w:rsidP="00914F2A">
      <w:pPr>
        <w:spacing w:before="100" w:beforeAutospacing="1" w:after="100" w:afterAutospacing="1" w:line="240" w:lineRule="auto"/>
        <w:outlineLvl w:val="2"/>
        <w:rPr>
          <w:rFonts w:ascii="Arial" w:eastAsia="Times New Roman" w:hAnsi="Arial" w:cs="Arial"/>
          <w:b/>
          <w:bCs/>
          <w:lang w:eastAsia="en-GB"/>
        </w:rPr>
      </w:pPr>
      <w:r w:rsidRPr="00914F2A">
        <w:rPr>
          <w:rFonts w:ascii="Arial" w:eastAsia="Times New Roman" w:hAnsi="Arial" w:cs="Arial"/>
          <w:b/>
          <w:bCs/>
          <w:lang w:eastAsia="en-GB"/>
        </w:rPr>
        <w:t>What we offer</w:t>
      </w:r>
    </w:p>
    <w:p w:rsidR="00914F2A" w:rsidRPr="00914F2A" w:rsidRDefault="00914F2A" w:rsidP="00914F2A">
      <w:pPr>
        <w:numPr>
          <w:ilvl w:val="0"/>
          <w:numId w:val="3"/>
        </w:num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A supportive, friendly staff team in a small village school where your work will be visible and valued</w:t>
      </w:r>
    </w:p>
    <w:p w:rsidR="00914F2A" w:rsidRPr="00914F2A" w:rsidRDefault="00914F2A" w:rsidP="00914F2A">
      <w:pPr>
        <w:numPr>
          <w:ilvl w:val="0"/>
          <w:numId w:val="3"/>
        </w:num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The chance to shape and develop SEND practice and make a real difference to pupils’ lives</w:t>
      </w:r>
    </w:p>
    <w:p w:rsidR="00914F2A" w:rsidRPr="00914F2A" w:rsidRDefault="00914F2A" w:rsidP="00914F2A">
      <w:pPr>
        <w:numPr>
          <w:ilvl w:val="0"/>
          <w:numId w:val="3"/>
        </w:numPr>
        <w:spacing w:before="100" w:beforeAutospacing="1" w:after="100" w:afterAutospacing="1" w:line="240" w:lineRule="auto"/>
        <w:rPr>
          <w:rFonts w:ascii="Arial" w:eastAsia="Times New Roman" w:hAnsi="Arial" w:cs="Arial"/>
          <w:lang w:eastAsia="en-GB"/>
        </w:rPr>
      </w:pPr>
      <w:r w:rsidRPr="00914F2A">
        <w:rPr>
          <w:rFonts w:ascii="Arial" w:eastAsia="Times New Roman" w:hAnsi="Arial" w:cs="Arial"/>
          <w:lang w:eastAsia="en-GB"/>
        </w:rPr>
        <w:t>Professional development opportunities aligned to school priorities and your career goals</w:t>
      </w:r>
    </w:p>
    <w:p w:rsidR="006032E1" w:rsidRDefault="00914F2A" w:rsidP="00744667">
      <w:pPr>
        <w:numPr>
          <w:ilvl w:val="0"/>
          <w:numId w:val="3"/>
        </w:numPr>
        <w:spacing w:before="100" w:beforeAutospacing="1" w:after="100" w:afterAutospacing="1" w:line="240" w:lineRule="auto"/>
      </w:pPr>
      <w:r w:rsidRPr="00914F2A">
        <w:rPr>
          <w:rFonts w:ascii="Arial" w:eastAsia="Times New Roman" w:hAnsi="Arial" w:cs="Arial"/>
          <w:lang w:eastAsia="en-GB"/>
        </w:rPr>
        <w:t>A distinctly Christian school community where values guide daily life and decision-making</w:t>
      </w:r>
    </w:p>
    <w:sectPr w:rsidR="00603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25B80"/>
    <w:multiLevelType w:val="multilevel"/>
    <w:tmpl w:val="F5BE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D3EC7"/>
    <w:multiLevelType w:val="multilevel"/>
    <w:tmpl w:val="113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1200A"/>
    <w:multiLevelType w:val="multilevel"/>
    <w:tmpl w:val="B862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2A"/>
    <w:rsid w:val="006032E1"/>
    <w:rsid w:val="00914F2A"/>
    <w:rsid w:val="00F52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DDF9979-AD84-4573-9B3E-4FEB3308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Oake and Bradford and Nynehead Primary School</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Barnes</dc:creator>
  <cp:keywords/>
  <dc:description/>
  <cp:lastModifiedBy>Becky Barnes</cp:lastModifiedBy>
  <cp:revision>2</cp:revision>
  <dcterms:created xsi:type="dcterms:W3CDTF">2026-05-14T14:11:00Z</dcterms:created>
  <dcterms:modified xsi:type="dcterms:W3CDTF">2026-05-14T14:11:00Z</dcterms:modified>
</cp:coreProperties>
</file>