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D48DA" w14:textId="146D0446" w:rsidR="6879610B" w:rsidRDefault="6879610B" w:rsidP="6879610B">
      <w:pPr>
        <w:jc w:val="center"/>
        <w:rPr>
          <w:b/>
          <w:bCs/>
          <w:sz w:val="40"/>
          <w:szCs w:val="40"/>
        </w:rPr>
      </w:pPr>
    </w:p>
    <w:p w14:paraId="3487841B" w14:textId="64DB8382" w:rsidR="6879610B" w:rsidRDefault="6879610B" w:rsidP="6879610B">
      <w:pPr>
        <w:jc w:val="center"/>
        <w:rPr>
          <w:b/>
          <w:bCs/>
          <w:sz w:val="40"/>
          <w:szCs w:val="40"/>
        </w:rPr>
      </w:pPr>
    </w:p>
    <w:p w14:paraId="09840C0F" w14:textId="57674794" w:rsidR="008F3438" w:rsidRPr="001775AB" w:rsidRDefault="008F3438" w:rsidP="008F3438">
      <w:pPr>
        <w:jc w:val="center"/>
        <w:rPr>
          <w:rFonts w:cstheme="minorHAnsi"/>
        </w:rPr>
      </w:pPr>
      <w:r w:rsidRPr="001775AB">
        <w:rPr>
          <w:rFonts w:cstheme="minorHAnsi"/>
          <w:b/>
          <w:sz w:val="40"/>
        </w:rPr>
        <w:t>SEN Class Teacher Recruitment Pack</w:t>
      </w:r>
      <w:r w:rsidRPr="001775AB">
        <w:rPr>
          <w:rFonts w:cstheme="minorHAnsi"/>
          <w:b/>
          <w:sz w:val="40"/>
        </w:rPr>
        <w:br/>
      </w:r>
    </w:p>
    <w:p w14:paraId="29CF48A2" w14:textId="77777777" w:rsidR="008F3438" w:rsidRPr="001775AB" w:rsidRDefault="008F3438" w:rsidP="00CF52B8">
      <w:pPr>
        <w:pStyle w:val="NoSpacing"/>
        <w:rPr>
          <w:rFonts w:cstheme="minorHAnsi"/>
          <w:b/>
          <w:bCs/>
          <w:sz w:val="28"/>
          <w:szCs w:val="28"/>
        </w:rPr>
      </w:pPr>
      <w:r w:rsidRPr="001775AB">
        <w:rPr>
          <w:rFonts w:cstheme="minorHAnsi"/>
          <w:b/>
          <w:bCs/>
          <w:sz w:val="28"/>
          <w:szCs w:val="28"/>
        </w:rPr>
        <w:t>A Welcome from the Headteacher</w:t>
      </w:r>
    </w:p>
    <w:p w14:paraId="5918F805" w14:textId="77777777" w:rsidR="00A80ACA" w:rsidRPr="001775AB" w:rsidRDefault="00A80ACA" w:rsidP="00A80ACA">
      <w:pPr>
        <w:pStyle w:val="NormalWeb"/>
        <w:spacing w:line="300" w:lineRule="atLeast"/>
        <w:rPr>
          <w:rFonts w:asciiTheme="minorHAnsi" w:hAnsiTheme="minorHAnsi" w:cstheme="minorHAnsi"/>
          <w:sz w:val="22"/>
          <w:szCs w:val="22"/>
        </w:rPr>
      </w:pPr>
      <w:r w:rsidRPr="001775AB">
        <w:rPr>
          <w:rFonts w:asciiTheme="minorHAnsi" w:hAnsiTheme="minorHAnsi" w:cstheme="minorHAnsi"/>
          <w:sz w:val="22"/>
          <w:szCs w:val="22"/>
        </w:rPr>
        <w:t>Thank you for your interest in joining St Michael’s Academy at such an exciting and important point in our journey.</w:t>
      </w:r>
    </w:p>
    <w:p w14:paraId="2DEFACC9" w14:textId="77777777" w:rsidR="00A80ACA" w:rsidRPr="001775AB" w:rsidRDefault="00A80ACA" w:rsidP="00A80ACA">
      <w:pPr>
        <w:pStyle w:val="NormalWeb"/>
        <w:spacing w:line="300" w:lineRule="atLeast"/>
        <w:rPr>
          <w:rFonts w:asciiTheme="minorHAnsi" w:hAnsiTheme="minorHAnsi" w:cstheme="minorHAnsi"/>
          <w:sz w:val="22"/>
          <w:szCs w:val="22"/>
        </w:rPr>
      </w:pPr>
      <w:r w:rsidRPr="001775AB">
        <w:rPr>
          <w:rFonts w:asciiTheme="minorHAnsi" w:hAnsiTheme="minorHAnsi" w:cstheme="minorHAnsi"/>
          <w:sz w:val="22"/>
          <w:szCs w:val="22"/>
        </w:rPr>
        <w:t>We are a warm, outward-looking and values-driven school community where relationships are at the heart of everything we do. We are proud of our inclusive ethos and our unwavering belief that every child can succeed, and we are committed to providing an environment where both pupils and staff can truly thrive.</w:t>
      </w:r>
    </w:p>
    <w:p w14:paraId="5EC4741C" w14:textId="77777777" w:rsidR="00A80ACA" w:rsidRPr="001775AB" w:rsidRDefault="00A80ACA" w:rsidP="00A80ACA">
      <w:pPr>
        <w:pStyle w:val="NormalWeb"/>
        <w:spacing w:line="300" w:lineRule="atLeast"/>
        <w:rPr>
          <w:rFonts w:asciiTheme="minorHAnsi" w:hAnsiTheme="minorHAnsi" w:cstheme="minorHAnsi"/>
          <w:sz w:val="22"/>
          <w:szCs w:val="22"/>
        </w:rPr>
      </w:pPr>
      <w:r w:rsidRPr="001775AB">
        <w:rPr>
          <w:rFonts w:asciiTheme="minorHAnsi" w:hAnsiTheme="minorHAnsi" w:cstheme="minorHAnsi"/>
          <w:sz w:val="22"/>
          <w:szCs w:val="22"/>
        </w:rPr>
        <w:t>The opening of our dedicated SEN unit in April 2027 marks a significant and ambitious step forward for our school. We are seeking a passionate, skilled and nurturing teacher who shares our vision and is excited by the opportunity to help shape something special from the very beginning. This is a rare chance to not only teach, but to build—developing practice, influencing provision and creating a setting that will have a lasting impact on children and families.</w:t>
      </w:r>
    </w:p>
    <w:p w14:paraId="31A72EE3" w14:textId="77777777" w:rsidR="00A80ACA" w:rsidRPr="001775AB" w:rsidRDefault="00A80ACA" w:rsidP="00A80ACA">
      <w:pPr>
        <w:pStyle w:val="NormalWeb"/>
        <w:spacing w:line="300" w:lineRule="atLeast"/>
        <w:rPr>
          <w:rFonts w:asciiTheme="minorHAnsi" w:hAnsiTheme="minorHAnsi" w:cstheme="minorHAnsi"/>
          <w:sz w:val="22"/>
          <w:szCs w:val="22"/>
        </w:rPr>
      </w:pPr>
      <w:r w:rsidRPr="001775AB">
        <w:rPr>
          <w:rFonts w:asciiTheme="minorHAnsi" w:hAnsiTheme="minorHAnsi" w:cstheme="minorHAnsi"/>
          <w:sz w:val="22"/>
          <w:szCs w:val="22"/>
        </w:rPr>
        <w:t>At St Michael’s, staff wellbeing is a genuine priority. We know that great schools are built on strong, supported teams, and you can expect to work in a collaborative environment where your voice is valued, your development is supported and your contribution truly matters.</w:t>
      </w:r>
    </w:p>
    <w:p w14:paraId="75BE96B3" w14:textId="77777777" w:rsidR="00A80ACA" w:rsidRPr="001775AB" w:rsidRDefault="00A80ACA" w:rsidP="00A80ACA">
      <w:pPr>
        <w:pStyle w:val="NormalWeb"/>
        <w:spacing w:line="300" w:lineRule="atLeast"/>
        <w:rPr>
          <w:rFonts w:asciiTheme="minorHAnsi" w:hAnsiTheme="minorHAnsi" w:cstheme="minorHAnsi"/>
          <w:sz w:val="22"/>
          <w:szCs w:val="22"/>
        </w:rPr>
      </w:pPr>
      <w:r w:rsidRPr="001775AB">
        <w:rPr>
          <w:rFonts w:asciiTheme="minorHAnsi" w:hAnsiTheme="minorHAnsi" w:cstheme="minorHAnsi"/>
          <w:sz w:val="22"/>
          <w:szCs w:val="22"/>
        </w:rPr>
        <w:t>If you are looking for a role where you can make a meaningful difference, work alongside a committed team and be part of an ambitious and caring school, we would be delighted to hear from you.</w:t>
      </w:r>
    </w:p>
    <w:p w14:paraId="2BA841DF" w14:textId="77777777" w:rsidR="00A80ACA" w:rsidRPr="001775AB" w:rsidRDefault="00A80ACA" w:rsidP="00A80ACA">
      <w:pPr>
        <w:pStyle w:val="NormalWeb"/>
        <w:spacing w:line="300" w:lineRule="atLeast"/>
        <w:rPr>
          <w:rFonts w:asciiTheme="minorHAnsi" w:hAnsiTheme="minorHAnsi" w:cstheme="minorHAnsi"/>
        </w:rPr>
      </w:pPr>
      <w:r w:rsidRPr="001775AB">
        <w:rPr>
          <w:rStyle w:val="Strong"/>
          <w:rFonts w:asciiTheme="minorHAnsi" w:hAnsiTheme="minorHAnsi" w:cstheme="minorHAnsi"/>
          <w:sz w:val="22"/>
          <w:szCs w:val="22"/>
        </w:rPr>
        <w:t>Mr Matt Vella</w:t>
      </w:r>
      <w:r w:rsidRPr="001775AB">
        <w:rPr>
          <w:rFonts w:asciiTheme="minorHAnsi" w:hAnsiTheme="minorHAnsi" w:cstheme="minorHAnsi"/>
        </w:rPr>
        <w:br/>
      </w:r>
      <w:r w:rsidRPr="001775AB">
        <w:rPr>
          <w:rFonts w:asciiTheme="minorHAnsi" w:hAnsiTheme="minorHAnsi" w:cstheme="minorHAnsi"/>
          <w:sz w:val="22"/>
          <w:szCs w:val="22"/>
        </w:rPr>
        <w:t>Headteacher</w:t>
      </w:r>
    </w:p>
    <w:p w14:paraId="0819B69F" w14:textId="54DAA4AA" w:rsidR="6879610B" w:rsidRPr="001775AB" w:rsidRDefault="6879610B" w:rsidP="6879610B">
      <w:pPr>
        <w:pStyle w:val="NormalWeb"/>
        <w:spacing w:line="300" w:lineRule="atLeast"/>
        <w:rPr>
          <w:rFonts w:asciiTheme="minorHAnsi" w:hAnsiTheme="minorHAnsi" w:cstheme="minorHAnsi"/>
          <w:sz w:val="22"/>
          <w:szCs w:val="22"/>
        </w:rPr>
      </w:pPr>
    </w:p>
    <w:p w14:paraId="47FA1E3F" w14:textId="0B0870B5" w:rsidR="6879610B" w:rsidRPr="001775AB" w:rsidRDefault="6879610B" w:rsidP="6879610B">
      <w:pPr>
        <w:pStyle w:val="NormalWeb"/>
        <w:spacing w:line="300" w:lineRule="atLeast"/>
        <w:rPr>
          <w:rFonts w:asciiTheme="minorHAnsi" w:hAnsiTheme="minorHAnsi" w:cstheme="minorHAnsi"/>
          <w:sz w:val="22"/>
          <w:szCs w:val="22"/>
        </w:rPr>
      </w:pPr>
    </w:p>
    <w:p w14:paraId="77EC29FF" w14:textId="5C87E763" w:rsidR="6879610B" w:rsidRPr="001775AB" w:rsidRDefault="6879610B" w:rsidP="6879610B">
      <w:pPr>
        <w:pStyle w:val="NormalWeb"/>
        <w:spacing w:line="300" w:lineRule="atLeast"/>
        <w:rPr>
          <w:rFonts w:asciiTheme="minorHAnsi" w:hAnsiTheme="minorHAnsi" w:cstheme="minorHAnsi"/>
          <w:sz w:val="22"/>
          <w:szCs w:val="22"/>
        </w:rPr>
      </w:pPr>
    </w:p>
    <w:p w14:paraId="41CE9DCB" w14:textId="5FC5D625" w:rsidR="6879610B" w:rsidRPr="001775AB" w:rsidRDefault="6879610B" w:rsidP="6879610B">
      <w:pPr>
        <w:pStyle w:val="NormalWeb"/>
        <w:spacing w:line="300" w:lineRule="atLeast"/>
        <w:rPr>
          <w:rFonts w:asciiTheme="minorHAnsi" w:hAnsiTheme="minorHAnsi" w:cstheme="minorHAnsi"/>
          <w:sz w:val="22"/>
          <w:szCs w:val="22"/>
        </w:rPr>
      </w:pPr>
    </w:p>
    <w:p w14:paraId="2B417A4D" w14:textId="1ED26356" w:rsidR="6879610B" w:rsidRPr="001775AB" w:rsidRDefault="6879610B" w:rsidP="6879610B">
      <w:pPr>
        <w:pStyle w:val="NormalWeb"/>
        <w:spacing w:line="300" w:lineRule="atLeast"/>
        <w:rPr>
          <w:rFonts w:asciiTheme="minorHAnsi" w:hAnsiTheme="minorHAnsi" w:cstheme="minorHAnsi"/>
          <w:sz w:val="22"/>
          <w:szCs w:val="22"/>
        </w:rPr>
      </w:pPr>
    </w:p>
    <w:p w14:paraId="74417221" w14:textId="702B97E2" w:rsidR="6879610B" w:rsidRPr="001775AB" w:rsidRDefault="6879610B" w:rsidP="6879610B">
      <w:pPr>
        <w:pStyle w:val="NormalWeb"/>
        <w:spacing w:line="300" w:lineRule="atLeast"/>
        <w:rPr>
          <w:rFonts w:asciiTheme="minorHAnsi" w:hAnsiTheme="minorHAnsi" w:cstheme="minorHAnsi"/>
          <w:sz w:val="22"/>
          <w:szCs w:val="22"/>
        </w:rPr>
      </w:pPr>
    </w:p>
    <w:p w14:paraId="2F379ECB" w14:textId="4031A2AB" w:rsidR="6879610B" w:rsidRPr="001775AB" w:rsidRDefault="6879610B" w:rsidP="6879610B">
      <w:pPr>
        <w:pStyle w:val="NormalWeb"/>
        <w:spacing w:line="300" w:lineRule="atLeast"/>
        <w:rPr>
          <w:rFonts w:asciiTheme="minorHAnsi" w:hAnsiTheme="minorHAnsi" w:cstheme="minorHAnsi"/>
          <w:sz w:val="22"/>
          <w:szCs w:val="22"/>
        </w:rPr>
      </w:pPr>
    </w:p>
    <w:p w14:paraId="152B8F13" w14:textId="70C48BDC" w:rsidR="6879610B" w:rsidRPr="001775AB" w:rsidRDefault="6879610B" w:rsidP="6879610B">
      <w:pPr>
        <w:pStyle w:val="NormalWeb"/>
        <w:spacing w:line="300" w:lineRule="atLeast"/>
        <w:rPr>
          <w:rFonts w:asciiTheme="minorHAnsi" w:hAnsiTheme="minorHAnsi" w:cstheme="minorHAnsi"/>
          <w:sz w:val="22"/>
          <w:szCs w:val="22"/>
        </w:rPr>
      </w:pPr>
    </w:p>
    <w:p w14:paraId="39DBD5BF" w14:textId="0A3379BE" w:rsidR="6879610B" w:rsidRPr="001775AB" w:rsidRDefault="6879610B" w:rsidP="6879610B">
      <w:pPr>
        <w:pStyle w:val="NormalWeb"/>
        <w:spacing w:line="300" w:lineRule="atLeast"/>
        <w:rPr>
          <w:rFonts w:asciiTheme="minorHAnsi" w:hAnsiTheme="minorHAnsi" w:cstheme="minorHAnsi"/>
          <w:sz w:val="22"/>
          <w:szCs w:val="22"/>
        </w:rPr>
      </w:pPr>
    </w:p>
    <w:p w14:paraId="312F9D33" w14:textId="5A7F9B92" w:rsidR="008F3438" w:rsidRPr="001775AB" w:rsidRDefault="008F3438" w:rsidP="00CF52B8">
      <w:pPr>
        <w:pStyle w:val="NoSpacing"/>
        <w:rPr>
          <w:rFonts w:cstheme="minorHAnsi"/>
          <w:b/>
          <w:bCs/>
          <w:sz w:val="28"/>
          <w:szCs w:val="28"/>
        </w:rPr>
      </w:pPr>
      <w:r w:rsidRPr="001775AB">
        <w:rPr>
          <w:rFonts w:cstheme="minorHAnsi"/>
          <w:b/>
          <w:bCs/>
          <w:sz w:val="28"/>
          <w:szCs w:val="28"/>
        </w:rPr>
        <w:t>About the SEN Provision</w:t>
      </w:r>
    </w:p>
    <w:p w14:paraId="17AD66FE" w14:textId="17CFCECB" w:rsidR="6879610B" w:rsidRPr="001775AB" w:rsidRDefault="6879610B" w:rsidP="6879610B">
      <w:pPr>
        <w:pStyle w:val="NoSpacing"/>
        <w:rPr>
          <w:rFonts w:cstheme="minorHAnsi"/>
        </w:rPr>
      </w:pPr>
      <w:r w:rsidRPr="001775AB">
        <w:rPr>
          <w:rFonts w:cstheme="minorHAnsi"/>
        </w:rPr>
        <w:t>The SEN unit will support pupils with Autism Spectrum Condition (ASC) and Moderate/Severe Learning Difficulties (M/SLD).</w:t>
      </w:r>
    </w:p>
    <w:p w14:paraId="1764EC29" w14:textId="79B42C96" w:rsidR="6879610B" w:rsidRPr="001775AB" w:rsidRDefault="6879610B" w:rsidP="6879610B">
      <w:pPr>
        <w:pStyle w:val="NoSpacing"/>
        <w:rPr>
          <w:rFonts w:cstheme="minorHAnsi"/>
        </w:rPr>
      </w:pPr>
      <w:r w:rsidRPr="001775AB">
        <w:rPr>
          <w:rFonts w:cstheme="minorHAnsi"/>
        </w:rPr>
        <w:t>The provision will focus on helping pupils make meaningful progress in engagement, communication, independence and learning, in line with their EHCP outcomes and an adapted National Curriculum where appropriate. As a specialist provision, planning, assessment and classroom practice will reflect pupils’ individual strengths, needs and sensory profiles.</w:t>
      </w:r>
    </w:p>
    <w:p w14:paraId="46842DAE" w14:textId="7850A907" w:rsidR="6879610B" w:rsidRPr="001775AB" w:rsidRDefault="6879610B" w:rsidP="6879610B">
      <w:pPr>
        <w:pStyle w:val="NoSpacing"/>
        <w:rPr>
          <w:rFonts w:cstheme="minorHAnsi"/>
        </w:rPr>
      </w:pPr>
      <w:r w:rsidRPr="001775AB">
        <w:rPr>
          <w:rFonts w:cstheme="minorHAnsi"/>
        </w:rPr>
        <w:t>The successful candidate will work closely with the SENCo, senior leaders, teaching assistants, families and external professionals to help establish a high-quality, inclusive and ambitious provision from the outset.</w:t>
      </w:r>
    </w:p>
    <w:p w14:paraId="3E8FCF0C" w14:textId="022ECB12" w:rsidR="6879610B" w:rsidRPr="001775AB" w:rsidRDefault="6879610B" w:rsidP="6879610B">
      <w:pPr>
        <w:pStyle w:val="NoSpacing"/>
        <w:rPr>
          <w:rFonts w:cstheme="minorHAnsi"/>
          <w:b/>
          <w:bCs/>
          <w:sz w:val="28"/>
          <w:szCs w:val="28"/>
        </w:rPr>
      </w:pPr>
    </w:p>
    <w:p w14:paraId="044FB83C" w14:textId="52E38F75" w:rsidR="6879610B" w:rsidRPr="001775AB" w:rsidRDefault="6879610B" w:rsidP="6879610B">
      <w:pPr>
        <w:pStyle w:val="NoSpacing"/>
        <w:rPr>
          <w:rFonts w:cstheme="minorHAnsi"/>
          <w:b/>
          <w:bCs/>
          <w:sz w:val="28"/>
          <w:szCs w:val="28"/>
        </w:rPr>
      </w:pPr>
    </w:p>
    <w:p w14:paraId="1A7EABB6" w14:textId="54656DC5" w:rsidR="00CF52B8" w:rsidRPr="001775AB" w:rsidRDefault="008F3438" w:rsidP="00CF52B8">
      <w:pPr>
        <w:pStyle w:val="NoSpacing"/>
        <w:rPr>
          <w:rFonts w:cstheme="minorHAnsi"/>
          <w:b/>
          <w:bCs/>
          <w:sz w:val="28"/>
          <w:szCs w:val="28"/>
        </w:rPr>
      </w:pPr>
      <w:r w:rsidRPr="001775AB">
        <w:rPr>
          <w:rFonts w:cstheme="minorHAnsi"/>
          <w:b/>
          <w:bCs/>
          <w:sz w:val="28"/>
          <w:szCs w:val="28"/>
        </w:rPr>
        <w:t>Job Description</w:t>
      </w:r>
    </w:p>
    <w:p w14:paraId="0BA80C4F" w14:textId="0A4BF192" w:rsidR="008F3438" w:rsidRPr="001775AB" w:rsidRDefault="008F3438" w:rsidP="00CF52B8">
      <w:pPr>
        <w:pStyle w:val="NoSpacing"/>
        <w:rPr>
          <w:rFonts w:cstheme="minorHAnsi"/>
        </w:rPr>
      </w:pPr>
      <w:r w:rsidRPr="001775AB">
        <w:rPr>
          <w:rFonts w:cstheme="minorHAnsi"/>
        </w:rPr>
        <w:t>Salary: MPS–UPS + SEN Allowance | Contract: Full Time, Permanent | Start Date: January 2027</w:t>
      </w:r>
    </w:p>
    <w:p w14:paraId="48ECF875" w14:textId="0A66279E" w:rsidR="008F3438" w:rsidRPr="001775AB" w:rsidRDefault="008F3438" w:rsidP="00CF52B8">
      <w:pPr>
        <w:pStyle w:val="NoSpacing"/>
        <w:rPr>
          <w:rFonts w:cstheme="minorHAnsi"/>
          <w:b/>
          <w:bCs/>
        </w:rPr>
      </w:pPr>
      <w:r w:rsidRPr="001775AB">
        <w:rPr>
          <w:rFonts w:cstheme="minorHAnsi"/>
          <w:b/>
          <w:bCs/>
        </w:rPr>
        <w:t>Purpose of the Role</w:t>
      </w:r>
    </w:p>
    <w:p w14:paraId="2F9B8381" w14:textId="2EB1F37B" w:rsidR="6879610B" w:rsidRPr="001775AB" w:rsidRDefault="6879610B" w:rsidP="6879610B">
      <w:pPr>
        <w:pStyle w:val="NoSpacing"/>
        <w:rPr>
          <w:rFonts w:cstheme="minorHAnsi"/>
        </w:rPr>
      </w:pPr>
      <w:r w:rsidRPr="001775AB">
        <w:rPr>
          <w:rFonts w:cstheme="minorHAnsi"/>
        </w:rPr>
        <w:t>To deliver high-quality specialist teaching for pupils with ASC and M/SLD, ensuring strong academic, social, communication and developmental progress.</w:t>
      </w:r>
    </w:p>
    <w:p w14:paraId="35746C87" w14:textId="0166B728" w:rsidR="008F3438" w:rsidRPr="001775AB" w:rsidRDefault="008F3438" w:rsidP="00CF52B8">
      <w:pPr>
        <w:pStyle w:val="NoSpacing"/>
        <w:rPr>
          <w:rFonts w:cstheme="minorHAnsi"/>
          <w:b/>
          <w:bCs/>
        </w:rPr>
      </w:pPr>
      <w:r w:rsidRPr="001775AB">
        <w:rPr>
          <w:rFonts w:cstheme="minorHAnsi"/>
          <w:b/>
          <w:bCs/>
        </w:rPr>
        <w:t>Key Responsibilities</w:t>
      </w:r>
    </w:p>
    <w:p w14:paraId="524E11FF" w14:textId="077BD92E" w:rsidR="6879610B" w:rsidRPr="001775AB" w:rsidRDefault="6879610B" w:rsidP="6879610B">
      <w:pPr>
        <w:pStyle w:val="ListParagraph"/>
        <w:numPr>
          <w:ilvl w:val="0"/>
          <w:numId w:val="2"/>
        </w:numPr>
        <w:rPr>
          <w:rFonts w:cstheme="minorHAnsi"/>
        </w:rPr>
      </w:pPr>
      <w:r w:rsidRPr="001775AB">
        <w:rPr>
          <w:rFonts w:cstheme="minorHAnsi"/>
          <w:color w:val="000000" w:themeColor="text1"/>
        </w:rPr>
        <w:t>Plan and deliver structured, personalised lessons that meet pupils’ learning, communication, social, emotional and sensory needs.</w:t>
      </w:r>
    </w:p>
    <w:p w14:paraId="23E40D75" w14:textId="02EF3797" w:rsidR="6879610B" w:rsidRPr="001775AB" w:rsidRDefault="6879610B" w:rsidP="6879610B">
      <w:pPr>
        <w:pStyle w:val="ListParagraph"/>
        <w:numPr>
          <w:ilvl w:val="0"/>
          <w:numId w:val="2"/>
        </w:numPr>
        <w:rPr>
          <w:rFonts w:cstheme="minorHAnsi"/>
        </w:rPr>
      </w:pPr>
      <w:r w:rsidRPr="001775AB">
        <w:rPr>
          <w:rFonts w:cstheme="minorHAnsi"/>
          <w:color w:val="000000" w:themeColor="text1"/>
        </w:rPr>
        <w:t>Develop and review personalised learning programmes, track progress and ensure provision is closely matched to pupils’ strengths, needs and EHCP outcomes.</w:t>
      </w:r>
    </w:p>
    <w:p w14:paraId="0CB8448F" w14:textId="256F9E22" w:rsidR="6879610B" w:rsidRPr="001775AB" w:rsidRDefault="6879610B" w:rsidP="6879610B">
      <w:pPr>
        <w:pStyle w:val="ListParagraph"/>
        <w:numPr>
          <w:ilvl w:val="0"/>
          <w:numId w:val="2"/>
        </w:numPr>
        <w:rPr>
          <w:rFonts w:cstheme="minorHAnsi"/>
        </w:rPr>
      </w:pPr>
      <w:r w:rsidRPr="001775AB">
        <w:rPr>
          <w:rFonts w:cstheme="minorHAnsi"/>
          <w:color w:val="000000" w:themeColor="text1"/>
        </w:rPr>
        <w:t>Create a safe, nurturing and inclusive environment that promotes engagement, independence and wellbeing.</w:t>
      </w:r>
    </w:p>
    <w:p w14:paraId="29734A99" w14:textId="0DE871AA" w:rsidR="6879610B" w:rsidRPr="001775AB" w:rsidRDefault="6879610B" w:rsidP="6879610B">
      <w:pPr>
        <w:pStyle w:val="ListParagraph"/>
        <w:numPr>
          <w:ilvl w:val="0"/>
          <w:numId w:val="2"/>
        </w:numPr>
        <w:rPr>
          <w:rFonts w:cstheme="minorHAnsi"/>
        </w:rPr>
      </w:pPr>
      <w:r w:rsidRPr="001775AB">
        <w:rPr>
          <w:rFonts w:cstheme="minorHAnsi"/>
          <w:color w:val="000000" w:themeColor="text1"/>
        </w:rPr>
        <w:t>Support pupils’ communication and interaction needs through appropriate strategies, resources and structured approaches.</w:t>
      </w:r>
    </w:p>
    <w:p w14:paraId="4389243B" w14:textId="43D2F005" w:rsidR="6879610B" w:rsidRPr="001775AB" w:rsidRDefault="6879610B" w:rsidP="6879610B">
      <w:pPr>
        <w:pStyle w:val="ListParagraph"/>
        <w:numPr>
          <w:ilvl w:val="0"/>
          <w:numId w:val="2"/>
        </w:numPr>
        <w:rPr>
          <w:rFonts w:cstheme="minorHAnsi"/>
        </w:rPr>
      </w:pPr>
      <w:r w:rsidRPr="001775AB">
        <w:rPr>
          <w:rFonts w:cstheme="minorHAnsi"/>
          <w:color w:val="000000" w:themeColor="text1"/>
        </w:rPr>
        <w:t>Monitor, assess and track pupil progress, using evidence to identify clear next steps for learning.</w:t>
      </w:r>
    </w:p>
    <w:p w14:paraId="15BC3982" w14:textId="63E88060" w:rsidR="6879610B" w:rsidRPr="001775AB" w:rsidRDefault="6879610B" w:rsidP="6879610B">
      <w:pPr>
        <w:pStyle w:val="ListParagraph"/>
        <w:numPr>
          <w:ilvl w:val="0"/>
          <w:numId w:val="2"/>
        </w:numPr>
        <w:rPr>
          <w:rFonts w:cstheme="minorHAnsi"/>
        </w:rPr>
      </w:pPr>
      <w:r w:rsidRPr="001775AB">
        <w:rPr>
          <w:rFonts w:cstheme="minorHAnsi"/>
          <w:color w:val="000000" w:themeColor="text1"/>
        </w:rPr>
        <w:t>Work collaboratively with the SENCo, senior leaders and wider school staff to develop high-quality specialist provision.</w:t>
      </w:r>
    </w:p>
    <w:p w14:paraId="10A03258" w14:textId="3093C31D" w:rsidR="6879610B" w:rsidRPr="001775AB" w:rsidRDefault="6879610B" w:rsidP="6879610B">
      <w:pPr>
        <w:pStyle w:val="ListParagraph"/>
        <w:numPr>
          <w:ilvl w:val="0"/>
          <w:numId w:val="2"/>
        </w:numPr>
        <w:rPr>
          <w:rFonts w:cstheme="minorHAnsi"/>
        </w:rPr>
      </w:pPr>
      <w:r w:rsidRPr="001775AB">
        <w:rPr>
          <w:rFonts w:cstheme="minorHAnsi"/>
          <w:color w:val="000000" w:themeColor="text1"/>
        </w:rPr>
        <w:t>Lead, support and deploy teaching assistants effectively to maximise pupil engagement and progress.</w:t>
      </w:r>
    </w:p>
    <w:p w14:paraId="70516702" w14:textId="7FE4D16C" w:rsidR="6879610B" w:rsidRPr="001775AB" w:rsidRDefault="6879610B" w:rsidP="6879610B">
      <w:pPr>
        <w:pStyle w:val="ListParagraph"/>
        <w:numPr>
          <w:ilvl w:val="0"/>
          <w:numId w:val="2"/>
        </w:numPr>
        <w:rPr>
          <w:rFonts w:cstheme="minorHAnsi"/>
        </w:rPr>
      </w:pPr>
      <w:r w:rsidRPr="001775AB">
        <w:rPr>
          <w:rFonts w:cstheme="minorHAnsi"/>
          <w:color w:val="000000" w:themeColor="text1"/>
        </w:rPr>
        <w:t>Build positive relationships with parents, carers and external professionals, ensuring regular communication and shared planning.</w:t>
      </w:r>
    </w:p>
    <w:p w14:paraId="629C94C2" w14:textId="515C8093" w:rsidR="6879610B" w:rsidRPr="001775AB" w:rsidRDefault="6879610B" w:rsidP="6879610B">
      <w:pPr>
        <w:pStyle w:val="ListParagraph"/>
        <w:numPr>
          <w:ilvl w:val="0"/>
          <w:numId w:val="2"/>
        </w:numPr>
        <w:rPr>
          <w:rFonts w:cstheme="minorHAnsi"/>
        </w:rPr>
      </w:pPr>
      <w:r w:rsidRPr="001775AB">
        <w:rPr>
          <w:rFonts w:cstheme="minorHAnsi"/>
          <w:color w:val="000000" w:themeColor="text1"/>
        </w:rPr>
        <w:t>Contribute to annual reviews, statutory documentation and compliance with SEND legislation and the SEND Code of Practice.</w:t>
      </w:r>
    </w:p>
    <w:p w14:paraId="33209913" w14:textId="77777777" w:rsidR="006636B6" w:rsidRPr="001775AB" w:rsidRDefault="006636B6" w:rsidP="00B31DD2">
      <w:pPr>
        <w:pStyle w:val="NoSpacing"/>
        <w:rPr>
          <w:rFonts w:cstheme="minorHAnsi"/>
          <w:b/>
          <w:bCs/>
        </w:rPr>
      </w:pPr>
    </w:p>
    <w:p w14:paraId="42370810" w14:textId="02F7D636" w:rsidR="6879610B" w:rsidRPr="001775AB" w:rsidRDefault="6879610B" w:rsidP="6879610B">
      <w:pPr>
        <w:pStyle w:val="NoSpacing"/>
        <w:rPr>
          <w:rFonts w:cstheme="minorHAnsi"/>
          <w:b/>
          <w:bCs/>
        </w:rPr>
      </w:pPr>
    </w:p>
    <w:p w14:paraId="43486455" w14:textId="75D20C0B" w:rsidR="6879610B" w:rsidRPr="001775AB" w:rsidRDefault="6879610B" w:rsidP="6879610B">
      <w:pPr>
        <w:pStyle w:val="NoSpacing"/>
        <w:rPr>
          <w:rFonts w:cstheme="minorHAnsi"/>
          <w:b/>
          <w:bCs/>
        </w:rPr>
      </w:pPr>
    </w:p>
    <w:p w14:paraId="13CAB62E" w14:textId="6082C92C" w:rsidR="6879610B" w:rsidRPr="001775AB" w:rsidRDefault="6879610B" w:rsidP="6879610B">
      <w:pPr>
        <w:pStyle w:val="NoSpacing"/>
        <w:rPr>
          <w:rFonts w:cstheme="minorHAnsi"/>
          <w:b/>
          <w:bCs/>
        </w:rPr>
      </w:pPr>
    </w:p>
    <w:p w14:paraId="28A53E38" w14:textId="45B6762F" w:rsidR="6879610B" w:rsidRPr="001775AB" w:rsidRDefault="6879610B" w:rsidP="6879610B">
      <w:pPr>
        <w:pStyle w:val="NoSpacing"/>
        <w:rPr>
          <w:rFonts w:cstheme="minorHAnsi"/>
          <w:b/>
          <w:bCs/>
        </w:rPr>
      </w:pPr>
    </w:p>
    <w:p w14:paraId="3D628A91" w14:textId="54A66E48" w:rsidR="6879610B" w:rsidRPr="001775AB" w:rsidRDefault="6879610B" w:rsidP="6879610B">
      <w:pPr>
        <w:pStyle w:val="NoSpacing"/>
        <w:rPr>
          <w:rFonts w:cstheme="minorHAnsi"/>
          <w:b/>
          <w:bCs/>
        </w:rPr>
      </w:pPr>
    </w:p>
    <w:p w14:paraId="25E09DDD" w14:textId="18DED680" w:rsidR="6879610B" w:rsidRPr="001775AB" w:rsidRDefault="6879610B" w:rsidP="6879610B">
      <w:pPr>
        <w:pStyle w:val="NoSpacing"/>
        <w:rPr>
          <w:rFonts w:cstheme="minorHAnsi"/>
          <w:b/>
          <w:bCs/>
        </w:rPr>
      </w:pPr>
    </w:p>
    <w:p w14:paraId="10DB9FD0" w14:textId="59EBB20B" w:rsidR="6879610B" w:rsidRPr="001775AB" w:rsidRDefault="6879610B" w:rsidP="6879610B">
      <w:pPr>
        <w:pStyle w:val="NoSpacing"/>
        <w:rPr>
          <w:rFonts w:cstheme="minorHAnsi"/>
          <w:b/>
          <w:bCs/>
        </w:rPr>
      </w:pPr>
    </w:p>
    <w:p w14:paraId="0CED05DC" w14:textId="78350FAD" w:rsidR="6879610B" w:rsidRPr="001775AB" w:rsidRDefault="6879610B" w:rsidP="6879610B">
      <w:pPr>
        <w:pStyle w:val="NoSpacing"/>
        <w:rPr>
          <w:rFonts w:cstheme="minorHAnsi"/>
          <w:b/>
          <w:bCs/>
        </w:rPr>
      </w:pPr>
    </w:p>
    <w:p w14:paraId="3B95679F" w14:textId="57919B99" w:rsidR="6879610B" w:rsidRPr="001775AB" w:rsidRDefault="6879610B" w:rsidP="6879610B">
      <w:pPr>
        <w:pStyle w:val="NoSpacing"/>
        <w:rPr>
          <w:rFonts w:cstheme="minorHAnsi"/>
          <w:b/>
          <w:bCs/>
        </w:rPr>
      </w:pPr>
    </w:p>
    <w:p w14:paraId="45C57F86" w14:textId="18F6C88E" w:rsidR="6879610B" w:rsidRPr="001775AB" w:rsidRDefault="6879610B" w:rsidP="6879610B">
      <w:pPr>
        <w:pStyle w:val="NoSpacing"/>
        <w:rPr>
          <w:rFonts w:cstheme="minorHAnsi"/>
          <w:b/>
          <w:bCs/>
        </w:rPr>
      </w:pPr>
    </w:p>
    <w:p w14:paraId="4CCC4DF4" w14:textId="4F895432" w:rsidR="6879610B" w:rsidRPr="001775AB" w:rsidRDefault="6879610B" w:rsidP="6879610B">
      <w:pPr>
        <w:pStyle w:val="NoSpacing"/>
        <w:rPr>
          <w:rFonts w:cstheme="minorHAnsi"/>
          <w:b/>
          <w:bCs/>
        </w:rPr>
      </w:pPr>
    </w:p>
    <w:p w14:paraId="165710A1" w14:textId="6E989578" w:rsidR="6879610B" w:rsidRPr="001775AB" w:rsidRDefault="6879610B" w:rsidP="6879610B">
      <w:pPr>
        <w:pStyle w:val="NoSpacing"/>
        <w:rPr>
          <w:rFonts w:cstheme="minorHAnsi"/>
          <w:b/>
          <w:bCs/>
        </w:rPr>
      </w:pPr>
    </w:p>
    <w:p w14:paraId="632942E6" w14:textId="17F510C8" w:rsidR="6879610B" w:rsidRPr="001775AB" w:rsidRDefault="6879610B" w:rsidP="6879610B">
      <w:pPr>
        <w:pStyle w:val="NoSpacing"/>
        <w:rPr>
          <w:rFonts w:cstheme="minorHAnsi"/>
          <w:b/>
          <w:bCs/>
        </w:rPr>
      </w:pPr>
    </w:p>
    <w:p w14:paraId="2BE0AFF9" w14:textId="1662D827" w:rsidR="006636B6" w:rsidRDefault="005250DB" w:rsidP="00B31DD2">
      <w:pPr>
        <w:pStyle w:val="NoSpacing"/>
        <w:rPr>
          <w:rFonts w:cstheme="minorHAnsi"/>
          <w:b/>
          <w:bCs/>
          <w:sz w:val="28"/>
          <w:szCs w:val="28"/>
        </w:rPr>
      </w:pPr>
      <w:r w:rsidRPr="001775AB">
        <w:rPr>
          <w:rFonts w:cstheme="minorHAnsi"/>
          <w:b/>
          <w:bCs/>
          <w:sz w:val="28"/>
          <w:szCs w:val="28"/>
        </w:rPr>
        <w:t>Person Specification</w:t>
      </w:r>
    </w:p>
    <w:p w14:paraId="03509FCB" w14:textId="77777777" w:rsidR="001775AB" w:rsidRPr="001775AB" w:rsidRDefault="001775AB" w:rsidP="00B31DD2">
      <w:pPr>
        <w:pStyle w:val="NoSpacing"/>
        <w:rPr>
          <w:rFonts w:cstheme="minorHAnsi"/>
          <w:b/>
          <w:bCs/>
          <w:sz w:val="28"/>
          <w:szCs w:val="28"/>
        </w:rPr>
      </w:pPr>
    </w:p>
    <w:tbl>
      <w:tblPr>
        <w:tblStyle w:val="TableGrid"/>
        <w:tblW w:w="9351" w:type="dxa"/>
        <w:tblLook w:val="04A0" w:firstRow="1" w:lastRow="0" w:firstColumn="1" w:lastColumn="0" w:noHBand="0" w:noVBand="1"/>
      </w:tblPr>
      <w:tblGrid>
        <w:gridCol w:w="6232"/>
        <w:gridCol w:w="1276"/>
        <w:gridCol w:w="1843"/>
      </w:tblGrid>
      <w:tr w:rsidR="005250DB" w:rsidRPr="001775AB" w14:paraId="3B55B67A" w14:textId="77777777" w:rsidTr="6879610B">
        <w:trPr>
          <w:trHeight w:val="300"/>
        </w:trPr>
        <w:tc>
          <w:tcPr>
            <w:tcW w:w="6232" w:type="dxa"/>
            <w:hideMark/>
          </w:tcPr>
          <w:p w14:paraId="736E6330" w14:textId="65F89571" w:rsidR="005250DB" w:rsidRPr="001775AB" w:rsidRDefault="005250DB" w:rsidP="005250DB">
            <w:pPr>
              <w:jc w:val="center"/>
              <w:textAlignment w:val="baseline"/>
              <w:rPr>
                <w:rFonts w:eastAsia="Times New Roman" w:cstheme="minorHAnsi"/>
                <w:b/>
                <w:bCs/>
                <w:sz w:val="18"/>
                <w:szCs w:val="18"/>
                <w:lang w:eastAsia="en-GB"/>
              </w:rPr>
            </w:pPr>
            <w:r w:rsidRPr="001775AB">
              <w:rPr>
                <w:rFonts w:eastAsia="Times New Roman" w:cstheme="minorHAnsi"/>
                <w:b/>
                <w:bCs/>
                <w:lang w:val="en-US" w:eastAsia="en-GB"/>
              </w:rPr>
              <w:t>Criteria</w:t>
            </w:r>
          </w:p>
        </w:tc>
        <w:tc>
          <w:tcPr>
            <w:tcW w:w="1276" w:type="dxa"/>
            <w:hideMark/>
          </w:tcPr>
          <w:p w14:paraId="6CE00C9D" w14:textId="0C89EAA4" w:rsidR="005250DB" w:rsidRPr="001775AB" w:rsidRDefault="005250DB" w:rsidP="005250DB">
            <w:pPr>
              <w:jc w:val="center"/>
              <w:textAlignment w:val="baseline"/>
              <w:rPr>
                <w:rFonts w:eastAsia="Times New Roman" w:cstheme="minorHAnsi"/>
                <w:b/>
                <w:bCs/>
                <w:sz w:val="18"/>
                <w:szCs w:val="18"/>
                <w:lang w:eastAsia="en-GB"/>
              </w:rPr>
            </w:pPr>
            <w:r w:rsidRPr="001775AB">
              <w:rPr>
                <w:rFonts w:eastAsia="Times New Roman" w:cstheme="minorHAnsi"/>
                <w:b/>
                <w:bCs/>
                <w:lang w:val="en-US" w:eastAsia="en-GB"/>
              </w:rPr>
              <w:t>Essential / Desirable</w:t>
            </w:r>
          </w:p>
        </w:tc>
        <w:tc>
          <w:tcPr>
            <w:tcW w:w="1843" w:type="dxa"/>
            <w:hideMark/>
          </w:tcPr>
          <w:p w14:paraId="6A50DDB1" w14:textId="21FB6035" w:rsidR="005250DB" w:rsidRPr="001775AB" w:rsidRDefault="005250DB" w:rsidP="005250DB">
            <w:pPr>
              <w:jc w:val="center"/>
              <w:textAlignment w:val="baseline"/>
              <w:rPr>
                <w:rFonts w:eastAsia="Times New Roman" w:cstheme="minorHAnsi"/>
                <w:b/>
                <w:bCs/>
                <w:sz w:val="18"/>
                <w:szCs w:val="18"/>
                <w:lang w:eastAsia="en-GB"/>
              </w:rPr>
            </w:pPr>
            <w:r w:rsidRPr="001775AB">
              <w:rPr>
                <w:rFonts w:eastAsia="Times New Roman" w:cstheme="minorHAnsi"/>
                <w:b/>
                <w:bCs/>
                <w:lang w:val="en-US" w:eastAsia="en-GB"/>
              </w:rPr>
              <w:t>How Assessed</w:t>
            </w:r>
          </w:p>
        </w:tc>
      </w:tr>
      <w:tr w:rsidR="005250DB" w:rsidRPr="001775AB" w14:paraId="3AA6A0C5" w14:textId="77777777" w:rsidTr="6879610B">
        <w:trPr>
          <w:trHeight w:val="300"/>
        </w:trPr>
        <w:tc>
          <w:tcPr>
            <w:tcW w:w="6232" w:type="dxa"/>
            <w:hideMark/>
          </w:tcPr>
          <w:p w14:paraId="624644BA"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Qualified Teacher Status (QTS) and successful experience teaching pupils with SEND</w:t>
            </w:r>
            <w:r w:rsidRPr="001775AB">
              <w:rPr>
                <w:rFonts w:eastAsia="Times New Roman" w:cstheme="minorHAnsi"/>
                <w:lang w:eastAsia="en-GB"/>
              </w:rPr>
              <w:t> </w:t>
            </w:r>
          </w:p>
        </w:tc>
        <w:tc>
          <w:tcPr>
            <w:tcW w:w="1276" w:type="dxa"/>
            <w:hideMark/>
          </w:tcPr>
          <w:p w14:paraId="3CC78EAE"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433B7047" w14:textId="5DC6F249" w:rsidR="6879610B" w:rsidRPr="001775AB" w:rsidRDefault="6879610B">
            <w:pPr>
              <w:rPr>
                <w:rFonts w:cstheme="minorHAnsi"/>
              </w:rPr>
            </w:pPr>
          </w:p>
        </w:tc>
      </w:tr>
      <w:tr w:rsidR="005250DB" w:rsidRPr="001775AB" w14:paraId="1FBC4C15" w14:textId="77777777" w:rsidTr="6879610B">
        <w:trPr>
          <w:trHeight w:val="300"/>
        </w:trPr>
        <w:tc>
          <w:tcPr>
            <w:tcW w:w="6232" w:type="dxa"/>
            <w:hideMark/>
          </w:tcPr>
          <w:p w14:paraId="257280AE"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Secure knowledge of the SEND Code of Practice and understanding of EHCPs, annual reviews and graduated response processes</w:t>
            </w:r>
            <w:r w:rsidRPr="001775AB">
              <w:rPr>
                <w:rFonts w:eastAsia="Times New Roman" w:cstheme="minorHAnsi"/>
                <w:lang w:eastAsia="en-GB"/>
              </w:rPr>
              <w:t> </w:t>
            </w:r>
          </w:p>
        </w:tc>
        <w:tc>
          <w:tcPr>
            <w:tcW w:w="1276" w:type="dxa"/>
            <w:hideMark/>
          </w:tcPr>
          <w:p w14:paraId="34BF6841"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2E0F65AC"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w:t>
            </w:r>
            <w:r w:rsidRPr="001775AB">
              <w:rPr>
                <w:rFonts w:eastAsia="Times New Roman" w:cstheme="minorHAnsi"/>
                <w:lang w:eastAsia="en-GB"/>
              </w:rPr>
              <w:t> </w:t>
            </w:r>
          </w:p>
        </w:tc>
      </w:tr>
      <w:tr w:rsidR="005250DB" w:rsidRPr="001775AB" w14:paraId="19B034C8" w14:textId="77777777" w:rsidTr="6879610B">
        <w:trPr>
          <w:trHeight w:val="300"/>
        </w:trPr>
        <w:tc>
          <w:tcPr>
            <w:tcW w:w="6232" w:type="dxa"/>
            <w:hideMark/>
          </w:tcPr>
          <w:p w14:paraId="15BF77E1"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Experience of planning and delivering highly differentiated learning to meet a range of special educational needs</w:t>
            </w:r>
            <w:r w:rsidRPr="001775AB">
              <w:rPr>
                <w:rFonts w:eastAsia="Times New Roman" w:cstheme="minorHAnsi"/>
                <w:lang w:eastAsia="en-GB"/>
              </w:rPr>
              <w:t> </w:t>
            </w:r>
          </w:p>
        </w:tc>
        <w:tc>
          <w:tcPr>
            <w:tcW w:w="1276" w:type="dxa"/>
            <w:hideMark/>
          </w:tcPr>
          <w:p w14:paraId="6D66B9B1"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18EEBC08"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 / Task</w:t>
            </w:r>
            <w:r w:rsidRPr="001775AB">
              <w:rPr>
                <w:rFonts w:eastAsia="Times New Roman" w:cstheme="minorHAnsi"/>
                <w:lang w:eastAsia="en-GB"/>
              </w:rPr>
              <w:t> </w:t>
            </w:r>
          </w:p>
        </w:tc>
      </w:tr>
      <w:tr w:rsidR="005250DB" w:rsidRPr="001775AB" w14:paraId="7ECDCA83" w14:textId="77777777" w:rsidTr="6879610B">
        <w:trPr>
          <w:trHeight w:val="300"/>
        </w:trPr>
        <w:tc>
          <w:tcPr>
            <w:tcW w:w="6232" w:type="dxa"/>
            <w:hideMark/>
          </w:tcPr>
          <w:p w14:paraId="17E5A723"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Strong understanding of child development (cognition, communication, SEMH, sensory/physical)</w:t>
            </w:r>
            <w:r w:rsidRPr="001775AB">
              <w:rPr>
                <w:rFonts w:eastAsia="Times New Roman" w:cstheme="minorHAnsi"/>
                <w:lang w:eastAsia="en-GB"/>
              </w:rPr>
              <w:t> </w:t>
            </w:r>
          </w:p>
        </w:tc>
        <w:tc>
          <w:tcPr>
            <w:tcW w:w="1276" w:type="dxa"/>
            <w:hideMark/>
          </w:tcPr>
          <w:p w14:paraId="6049B252"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064ACE02"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w:t>
            </w:r>
            <w:r w:rsidRPr="001775AB">
              <w:rPr>
                <w:rFonts w:eastAsia="Times New Roman" w:cstheme="minorHAnsi"/>
                <w:lang w:eastAsia="en-GB"/>
              </w:rPr>
              <w:t> </w:t>
            </w:r>
          </w:p>
        </w:tc>
      </w:tr>
      <w:tr w:rsidR="005250DB" w:rsidRPr="001775AB" w14:paraId="0A98B186" w14:textId="77777777" w:rsidTr="6879610B">
        <w:trPr>
          <w:trHeight w:val="300"/>
        </w:trPr>
        <w:tc>
          <w:tcPr>
            <w:tcW w:w="6232" w:type="dxa"/>
            <w:hideMark/>
          </w:tcPr>
          <w:p w14:paraId="37DEEEBD"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Ability to create a nurturing, inclusive and structured learning environment that promotes engagement, independence and wellbeing</w:t>
            </w:r>
            <w:r w:rsidRPr="001775AB">
              <w:rPr>
                <w:rFonts w:eastAsia="Times New Roman" w:cstheme="minorHAnsi"/>
                <w:lang w:eastAsia="en-GB"/>
              </w:rPr>
              <w:t> </w:t>
            </w:r>
          </w:p>
        </w:tc>
        <w:tc>
          <w:tcPr>
            <w:tcW w:w="1276" w:type="dxa"/>
            <w:hideMark/>
          </w:tcPr>
          <w:p w14:paraId="7E7998E8"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19EBEABA"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Interview / Task</w:t>
            </w:r>
            <w:r w:rsidRPr="001775AB">
              <w:rPr>
                <w:rFonts w:eastAsia="Times New Roman" w:cstheme="minorHAnsi"/>
                <w:lang w:eastAsia="en-GB"/>
              </w:rPr>
              <w:t> </w:t>
            </w:r>
          </w:p>
        </w:tc>
      </w:tr>
      <w:tr w:rsidR="002362A5" w:rsidRPr="001775AB" w14:paraId="67504204" w14:textId="77777777" w:rsidTr="6879610B">
        <w:trPr>
          <w:trHeight w:val="300"/>
        </w:trPr>
        <w:tc>
          <w:tcPr>
            <w:tcW w:w="6232" w:type="dxa"/>
            <w:hideMark/>
          </w:tcPr>
          <w:p w14:paraId="337FBDAC"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Excellent behaviour support skills, including positive and restorative approaches</w:t>
            </w:r>
            <w:r w:rsidRPr="001775AB">
              <w:rPr>
                <w:rFonts w:eastAsia="Times New Roman" w:cstheme="minorHAnsi"/>
                <w:lang w:eastAsia="en-GB"/>
              </w:rPr>
              <w:t> </w:t>
            </w:r>
          </w:p>
        </w:tc>
        <w:tc>
          <w:tcPr>
            <w:tcW w:w="1276" w:type="dxa"/>
            <w:hideMark/>
          </w:tcPr>
          <w:p w14:paraId="469C3A43"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727400D1"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Interview / Task</w:t>
            </w:r>
            <w:r w:rsidRPr="001775AB">
              <w:rPr>
                <w:rFonts w:eastAsia="Times New Roman" w:cstheme="minorHAnsi"/>
                <w:lang w:eastAsia="en-GB"/>
              </w:rPr>
              <w:t> </w:t>
            </w:r>
          </w:p>
        </w:tc>
      </w:tr>
      <w:tr w:rsidR="002362A5" w:rsidRPr="001775AB" w14:paraId="257DC24F" w14:textId="77777777" w:rsidTr="6879610B">
        <w:trPr>
          <w:trHeight w:val="300"/>
        </w:trPr>
        <w:tc>
          <w:tcPr>
            <w:tcW w:w="6232" w:type="dxa"/>
            <w:hideMark/>
          </w:tcPr>
          <w:p w14:paraId="0D018978"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Strong assessment and monitoring skills, using data and observation to inform provision and demonstrate progress</w:t>
            </w:r>
            <w:r w:rsidRPr="001775AB">
              <w:rPr>
                <w:rFonts w:eastAsia="Times New Roman" w:cstheme="minorHAnsi"/>
                <w:lang w:eastAsia="en-GB"/>
              </w:rPr>
              <w:t> </w:t>
            </w:r>
          </w:p>
        </w:tc>
        <w:tc>
          <w:tcPr>
            <w:tcW w:w="1276" w:type="dxa"/>
            <w:hideMark/>
          </w:tcPr>
          <w:p w14:paraId="0F03774B"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130442A7"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w:t>
            </w:r>
            <w:r w:rsidRPr="001775AB">
              <w:rPr>
                <w:rFonts w:eastAsia="Times New Roman" w:cstheme="minorHAnsi"/>
                <w:lang w:eastAsia="en-GB"/>
              </w:rPr>
              <w:t> </w:t>
            </w:r>
          </w:p>
        </w:tc>
      </w:tr>
      <w:tr w:rsidR="002362A5" w:rsidRPr="001775AB" w14:paraId="434E44A5" w14:textId="77777777" w:rsidTr="6879610B">
        <w:trPr>
          <w:trHeight w:val="300"/>
        </w:trPr>
        <w:tc>
          <w:tcPr>
            <w:tcW w:w="6232" w:type="dxa"/>
            <w:hideMark/>
          </w:tcPr>
          <w:p w14:paraId="649408AB"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Excellent communication and interpersonal skills with pupils, families, colleagues and external agencies</w:t>
            </w:r>
            <w:r w:rsidRPr="001775AB">
              <w:rPr>
                <w:rFonts w:eastAsia="Times New Roman" w:cstheme="minorHAnsi"/>
                <w:lang w:eastAsia="en-GB"/>
              </w:rPr>
              <w:t> </w:t>
            </w:r>
          </w:p>
        </w:tc>
        <w:tc>
          <w:tcPr>
            <w:tcW w:w="1276" w:type="dxa"/>
            <w:hideMark/>
          </w:tcPr>
          <w:p w14:paraId="1E1D7C43"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6C34DEA5"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Interview</w:t>
            </w:r>
            <w:r w:rsidRPr="001775AB">
              <w:rPr>
                <w:rFonts w:eastAsia="Times New Roman" w:cstheme="minorHAnsi"/>
                <w:lang w:eastAsia="en-GB"/>
              </w:rPr>
              <w:t> </w:t>
            </w:r>
          </w:p>
        </w:tc>
      </w:tr>
      <w:tr w:rsidR="002362A5" w:rsidRPr="001775AB" w14:paraId="2A8AEF7C" w14:textId="77777777" w:rsidTr="6879610B">
        <w:trPr>
          <w:trHeight w:val="300"/>
        </w:trPr>
        <w:tc>
          <w:tcPr>
            <w:tcW w:w="6232" w:type="dxa"/>
            <w:hideMark/>
          </w:tcPr>
          <w:p w14:paraId="2CAC4C94"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Ability to lead, motivate and work effectively with teaching assistants and support staff</w:t>
            </w:r>
            <w:r w:rsidRPr="001775AB">
              <w:rPr>
                <w:rFonts w:eastAsia="Times New Roman" w:cstheme="minorHAnsi"/>
                <w:lang w:eastAsia="en-GB"/>
              </w:rPr>
              <w:t> </w:t>
            </w:r>
          </w:p>
        </w:tc>
        <w:tc>
          <w:tcPr>
            <w:tcW w:w="1276" w:type="dxa"/>
            <w:hideMark/>
          </w:tcPr>
          <w:p w14:paraId="69028D0D"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21EA09E9"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Interview</w:t>
            </w:r>
            <w:r w:rsidRPr="001775AB">
              <w:rPr>
                <w:rFonts w:eastAsia="Times New Roman" w:cstheme="minorHAnsi"/>
                <w:lang w:eastAsia="en-GB"/>
              </w:rPr>
              <w:t> </w:t>
            </w:r>
          </w:p>
        </w:tc>
      </w:tr>
      <w:tr w:rsidR="002362A5" w:rsidRPr="001775AB" w14:paraId="5E2403E4" w14:textId="77777777" w:rsidTr="6879610B">
        <w:trPr>
          <w:trHeight w:val="300"/>
        </w:trPr>
        <w:tc>
          <w:tcPr>
            <w:tcW w:w="6232" w:type="dxa"/>
            <w:hideMark/>
          </w:tcPr>
          <w:p w14:paraId="2F123899"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Commitment to inclusion and high aspirations for all learners</w:t>
            </w:r>
            <w:r w:rsidRPr="001775AB">
              <w:rPr>
                <w:rFonts w:eastAsia="Times New Roman" w:cstheme="minorHAnsi"/>
                <w:lang w:eastAsia="en-GB"/>
              </w:rPr>
              <w:t> </w:t>
            </w:r>
          </w:p>
        </w:tc>
        <w:tc>
          <w:tcPr>
            <w:tcW w:w="1276" w:type="dxa"/>
            <w:hideMark/>
          </w:tcPr>
          <w:p w14:paraId="6912032C"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731094A9"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w:t>
            </w:r>
            <w:r w:rsidRPr="001775AB">
              <w:rPr>
                <w:rFonts w:eastAsia="Times New Roman" w:cstheme="minorHAnsi"/>
                <w:lang w:eastAsia="en-GB"/>
              </w:rPr>
              <w:t> </w:t>
            </w:r>
          </w:p>
        </w:tc>
      </w:tr>
      <w:tr w:rsidR="002362A5" w:rsidRPr="001775AB" w14:paraId="49ACDF90" w14:textId="77777777" w:rsidTr="6879610B">
        <w:trPr>
          <w:trHeight w:val="300"/>
        </w:trPr>
        <w:tc>
          <w:tcPr>
            <w:tcW w:w="6232" w:type="dxa"/>
            <w:hideMark/>
          </w:tcPr>
          <w:p w14:paraId="26B61C45"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SEN qualification (e.g. </w:t>
            </w:r>
            <w:proofErr w:type="spellStart"/>
            <w:r w:rsidRPr="001775AB">
              <w:rPr>
                <w:rFonts w:eastAsia="Times New Roman" w:cstheme="minorHAnsi"/>
                <w:lang w:val="en-US" w:eastAsia="en-GB"/>
              </w:rPr>
              <w:t>NASENCo</w:t>
            </w:r>
            <w:proofErr w:type="spellEnd"/>
            <w:r w:rsidRPr="001775AB">
              <w:rPr>
                <w:rFonts w:eastAsia="Times New Roman" w:cstheme="minorHAnsi"/>
                <w:lang w:val="en-US" w:eastAsia="en-GB"/>
              </w:rPr>
              <w:t> or equivalent)</w:t>
            </w:r>
            <w:r w:rsidRPr="001775AB">
              <w:rPr>
                <w:rFonts w:eastAsia="Times New Roman" w:cstheme="minorHAnsi"/>
                <w:lang w:eastAsia="en-GB"/>
              </w:rPr>
              <w:t> </w:t>
            </w:r>
          </w:p>
        </w:tc>
        <w:tc>
          <w:tcPr>
            <w:tcW w:w="1276" w:type="dxa"/>
            <w:hideMark/>
          </w:tcPr>
          <w:p w14:paraId="33673FC2"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Desirable</w:t>
            </w:r>
            <w:r w:rsidRPr="001775AB">
              <w:rPr>
                <w:rFonts w:eastAsia="Times New Roman" w:cstheme="minorHAnsi"/>
                <w:lang w:eastAsia="en-GB"/>
              </w:rPr>
              <w:t> </w:t>
            </w:r>
          </w:p>
        </w:tc>
        <w:tc>
          <w:tcPr>
            <w:tcW w:w="1843" w:type="dxa"/>
            <w:hideMark/>
          </w:tcPr>
          <w:p w14:paraId="1B05D443"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Application</w:t>
            </w:r>
            <w:r w:rsidRPr="001775AB">
              <w:rPr>
                <w:rFonts w:eastAsia="Times New Roman" w:cstheme="minorHAnsi"/>
                <w:lang w:eastAsia="en-GB"/>
              </w:rPr>
              <w:t> </w:t>
            </w:r>
          </w:p>
        </w:tc>
      </w:tr>
      <w:tr w:rsidR="002362A5" w:rsidRPr="001775AB" w14:paraId="4A679EE5" w14:textId="77777777" w:rsidTr="6879610B">
        <w:trPr>
          <w:trHeight w:val="300"/>
        </w:trPr>
        <w:tc>
          <w:tcPr>
            <w:tcW w:w="6232" w:type="dxa"/>
            <w:hideMark/>
          </w:tcPr>
          <w:p w14:paraId="08096D42"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Experience working in a specialist or resource base setting</w:t>
            </w:r>
            <w:r w:rsidRPr="001775AB">
              <w:rPr>
                <w:rFonts w:eastAsia="Times New Roman" w:cstheme="minorHAnsi"/>
                <w:lang w:eastAsia="en-GB"/>
              </w:rPr>
              <w:t> </w:t>
            </w:r>
          </w:p>
        </w:tc>
        <w:tc>
          <w:tcPr>
            <w:tcW w:w="1276" w:type="dxa"/>
            <w:hideMark/>
          </w:tcPr>
          <w:p w14:paraId="6CB13D90"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Desirable</w:t>
            </w:r>
            <w:r w:rsidRPr="001775AB">
              <w:rPr>
                <w:rFonts w:eastAsia="Times New Roman" w:cstheme="minorHAnsi"/>
                <w:lang w:eastAsia="en-GB"/>
              </w:rPr>
              <w:t> </w:t>
            </w:r>
          </w:p>
        </w:tc>
        <w:tc>
          <w:tcPr>
            <w:tcW w:w="1843" w:type="dxa"/>
            <w:hideMark/>
          </w:tcPr>
          <w:p w14:paraId="6693AD2E"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w:t>
            </w:r>
            <w:r w:rsidRPr="001775AB">
              <w:rPr>
                <w:rFonts w:eastAsia="Times New Roman" w:cstheme="minorHAnsi"/>
                <w:lang w:eastAsia="en-GB"/>
              </w:rPr>
              <w:t> </w:t>
            </w:r>
          </w:p>
        </w:tc>
      </w:tr>
      <w:tr w:rsidR="002362A5" w:rsidRPr="001775AB" w14:paraId="069335FA" w14:textId="77777777" w:rsidTr="6879610B">
        <w:trPr>
          <w:trHeight w:val="300"/>
        </w:trPr>
        <w:tc>
          <w:tcPr>
            <w:tcW w:w="6232" w:type="dxa"/>
            <w:hideMark/>
          </w:tcPr>
          <w:p w14:paraId="04478139"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Knowledge of structured approaches such as TEACCH, PECS or similar</w:t>
            </w:r>
            <w:r w:rsidRPr="001775AB">
              <w:rPr>
                <w:rFonts w:eastAsia="Times New Roman" w:cstheme="minorHAnsi"/>
                <w:lang w:eastAsia="en-GB"/>
              </w:rPr>
              <w:t> </w:t>
            </w:r>
          </w:p>
        </w:tc>
        <w:tc>
          <w:tcPr>
            <w:tcW w:w="1276" w:type="dxa"/>
            <w:hideMark/>
          </w:tcPr>
          <w:p w14:paraId="46352CDE"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Desirable</w:t>
            </w:r>
            <w:r w:rsidRPr="001775AB">
              <w:rPr>
                <w:rFonts w:eastAsia="Times New Roman" w:cstheme="minorHAnsi"/>
                <w:lang w:eastAsia="en-GB"/>
              </w:rPr>
              <w:t> </w:t>
            </w:r>
          </w:p>
        </w:tc>
        <w:tc>
          <w:tcPr>
            <w:tcW w:w="1843" w:type="dxa"/>
            <w:hideMark/>
          </w:tcPr>
          <w:p w14:paraId="01070D3B"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w:t>
            </w:r>
            <w:r w:rsidRPr="001775AB">
              <w:rPr>
                <w:rFonts w:eastAsia="Times New Roman" w:cstheme="minorHAnsi"/>
                <w:lang w:eastAsia="en-GB"/>
              </w:rPr>
              <w:t> </w:t>
            </w:r>
          </w:p>
        </w:tc>
      </w:tr>
    </w:tbl>
    <w:p w14:paraId="77952013" w14:textId="15B94285" w:rsidR="6879610B" w:rsidRPr="001775AB" w:rsidRDefault="6879610B">
      <w:pPr>
        <w:rPr>
          <w:rFonts w:cstheme="minorHAnsi"/>
        </w:rPr>
      </w:pPr>
    </w:p>
    <w:p w14:paraId="69081FFD" w14:textId="2AA0A187" w:rsidR="6879610B" w:rsidRPr="001775AB" w:rsidRDefault="6879610B" w:rsidP="6879610B">
      <w:pPr>
        <w:pStyle w:val="NoSpacing"/>
        <w:rPr>
          <w:rFonts w:cstheme="minorHAnsi"/>
          <w:b/>
          <w:bCs/>
        </w:rPr>
      </w:pPr>
    </w:p>
    <w:p w14:paraId="6B1C0DD4" w14:textId="1F07E610" w:rsidR="6879610B" w:rsidRPr="001775AB" w:rsidRDefault="6879610B" w:rsidP="6879610B">
      <w:pPr>
        <w:pStyle w:val="NoSpacing"/>
        <w:rPr>
          <w:rFonts w:cstheme="minorHAnsi"/>
          <w:b/>
          <w:bCs/>
        </w:rPr>
      </w:pPr>
    </w:p>
    <w:p w14:paraId="2064D513" w14:textId="7143F0A8" w:rsidR="6879610B" w:rsidRPr="001775AB" w:rsidRDefault="6879610B" w:rsidP="6879610B">
      <w:pPr>
        <w:pStyle w:val="NoSpacing"/>
        <w:rPr>
          <w:rFonts w:cstheme="minorHAnsi"/>
          <w:b/>
          <w:bCs/>
        </w:rPr>
      </w:pPr>
    </w:p>
    <w:p w14:paraId="33294FF9" w14:textId="1D42F018" w:rsidR="6879610B" w:rsidRPr="001775AB" w:rsidRDefault="6879610B" w:rsidP="6879610B">
      <w:pPr>
        <w:pStyle w:val="NoSpacing"/>
        <w:rPr>
          <w:rFonts w:cstheme="minorHAnsi"/>
          <w:b/>
          <w:bCs/>
        </w:rPr>
      </w:pPr>
    </w:p>
    <w:p w14:paraId="629F9162" w14:textId="3FEF4425" w:rsidR="6879610B" w:rsidRPr="001775AB" w:rsidRDefault="6879610B" w:rsidP="6879610B">
      <w:pPr>
        <w:pStyle w:val="NoSpacing"/>
        <w:rPr>
          <w:rFonts w:cstheme="minorHAnsi"/>
          <w:b/>
          <w:bCs/>
        </w:rPr>
      </w:pPr>
    </w:p>
    <w:p w14:paraId="1084AD1E" w14:textId="3173B4DD" w:rsidR="6879610B" w:rsidRPr="001775AB" w:rsidRDefault="6879610B" w:rsidP="6879610B">
      <w:pPr>
        <w:pStyle w:val="NoSpacing"/>
        <w:rPr>
          <w:rFonts w:cstheme="minorHAnsi"/>
          <w:b/>
          <w:bCs/>
        </w:rPr>
      </w:pPr>
    </w:p>
    <w:p w14:paraId="5F94DB5E" w14:textId="6C8C42EA" w:rsidR="6879610B" w:rsidRPr="001775AB" w:rsidRDefault="6879610B" w:rsidP="6879610B">
      <w:pPr>
        <w:pStyle w:val="NoSpacing"/>
        <w:rPr>
          <w:rFonts w:cstheme="minorHAnsi"/>
          <w:b/>
          <w:bCs/>
        </w:rPr>
      </w:pPr>
    </w:p>
    <w:p w14:paraId="68D6DAF0" w14:textId="322DCF56" w:rsidR="6879610B" w:rsidRPr="001775AB" w:rsidRDefault="6879610B" w:rsidP="6879610B">
      <w:pPr>
        <w:pStyle w:val="NoSpacing"/>
        <w:rPr>
          <w:rFonts w:cstheme="minorHAnsi"/>
          <w:b/>
          <w:bCs/>
        </w:rPr>
      </w:pPr>
    </w:p>
    <w:p w14:paraId="47DF9FC8" w14:textId="39ACCF94" w:rsidR="6879610B" w:rsidRPr="001775AB" w:rsidRDefault="6879610B" w:rsidP="6879610B">
      <w:pPr>
        <w:pStyle w:val="NoSpacing"/>
        <w:rPr>
          <w:rFonts w:cstheme="minorHAnsi"/>
          <w:b/>
          <w:bCs/>
        </w:rPr>
      </w:pPr>
    </w:p>
    <w:p w14:paraId="5FF7C7E6" w14:textId="0DD7F124" w:rsidR="6879610B" w:rsidRPr="001775AB" w:rsidRDefault="6879610B" w:rsidP="6879610B">
      <w:pPr>
        <w:pStyle w:val="NoSpacing"/>
        <w:rPr>
          <w:rFonts w:cstheme="minorHAnsi"/>
          <w:b/>
          <w:bCs/>
        </w:rPr>
      </w:pPr>
    </w:p>
    <w:p w14:paraId="54D988FD" w14:textId="22C32107" w:rsidR="6879610B" w:rsidRPr="001775AB" w:rsidRDefault="6879610B" w:rsidP="6879610B">
      <w:pPr>
        <w:pStyle w:val="NoSpacing"/>
        <w:rPr>
          <w:rFonts w:cstheme="minorHAnsi"/>
          <w:b/>
          <w:bCs/>
        </w:rPr>
      </w:pPr>
    </w:p>
    <w:p w14:paraId="750DB450" w14:textId="49C0888C" w:rsidR="6879610B" w:rsidRPr="001775AB" w:rsidRDefault="6879610B" w:rsidP="6879610B">
      <w:pPr>
        <w:pStyle w:val="NoSpacing"/>
        <w:rPr>
          <w:rFonts w:cstheme="minorHAnsi"/>
          <w:b/>
          <w:bCs/>
        </w:rPr>
      </w:pPr>
    </w:p>
    <w:p w14:paraId="5EF2DECE" w14:textId="7E50CDED" w:rsidR="6879610B" w:rsidRPr="001775AB" w:rsidRDefault="6879610B" w:rsidP="6879610B">
      <w:pPr>
        <w:pStyle w:val="NoSpacing"/>
        <w:rPr>
          <w:rFonts w:cstheme="minorHAnsi"/>
          <w:b/>
          <w:bCs/>
        </w:rPr>
      </w:pPr>
    </w:p>
    <w:p w14:paraId="61335958" w14:textId="0AE08B7F" w:rsidR="6879610B" w:rsidRPr="001775AB" w:rsidRDefault="6879610B" w:rsidP="6879610B">
      <w:pPr>
        <w:pStyle w:val="NoSpacing"/>
        <w:rPr>
          <w:rFonts w:cstheme="minorHAnsi"/>
          <w:b/>
          <w:bCs/>
        </w:rPr>
      </w:pPr>
    </w:p>
    <w:p w14:paraId="7982E16D" w14:textId="38227A2E" w:rsidR="6879610B" w:rsidRPr="001775AB" w:rsidRDefault="6879610B" w:rsidP="6879610B">
      <w:pPr>
        <w:pStyle w:val="NoSpacing"/>
        <w:rPr>
          <w:rFonts w:cstheme="minorHAnsi"/>
          <w:b/>
          <w:bCs/>
        </w:rPr>
      </w:pPr>
    </w:p>
    <w:p w14:paraId="54933880" w14:textId="4DEC7E9F" w:rsidR="6879610B" w:rsidRPr="001775AB" w:rsidRDefault="6879610B" w:rsidP="6879610B">
      <w:pPr>
        <w:pStyle w:val="NoSpacing"/>
        <w:rPr>
          <w:rFonts w:cstheme="minorHAnsi"/>
          <w:b/>
          <w:bCs/>
        </w:rPr>
      </w:pPr>
    </w:p>
    <w:p w14:paraId="18A76392" w14:textId="489D5904" w:rsidR="6879610B" w:rsidRPr="001775AB" w:rsidRDefault="6879610B" w:rsidP="6879610B">
      <w:pPr>
        <w:pStyle w:val="NoSpacing"/>
        <w:rPr>
          <w:rFonts w:cstheme="minorHAnsi"/>
          <w:b/>
          <w:bCs/>
          <w:sz w:val="28"/>
          <w:szCs w:val="28"/>
        </w:rPr>
      </w:pPr>
    </w:p>
    <w:p w14:paraId="43554CA5" w14:textId="01E6E7C4" w:rsidR="6879610B" w:rsidRPr="001775AB" w:rsidRDefault="6879610B" w:rsidP="6879610B">
      <w:pPr>
        <w:pStyle w:val="NoSpacing"/>
        <w:rPr>
          <w:rFonts w:cstheme="minorHAnsi"/>
          <w:b/>
          <w:bCs/>
          <w:sz w:val="28"/>
          <w:szCs w:val="28"/>
        </w:rPr>
      </w:pPr>
    </w:p>
    <w:p w14:paraId="301AF2B0" w14:textId="1F62B247" w:rsidR="6879610B" w:rsidRPr="001775AB" w:rsidRDefault="6879610B" w:rsidP="6879610B">
      <w:pPr>
        <w:pStyle w:val="NoSpacing"/>
        <w:rPr>
          <w:rFonts w:cstheme="minorHAnsi"/>
        </w:rPr>
      </w:pPr>
      <w:r w:rsidRPr="001775AB">
        <w:rPr>
          <w:rFonts w:cstheme="minorHAnsi"/>
          <w:b/>
          <w:bCs/>
          <w:sz w:val="28"/>
          <w:szCs w:val="28"/>
        </w:rPr>
        <w:t>What We Offer</w:t>
      </w:r>
    </w:p>
    <w:p w14:paraId="0778C7C2" w14:textId="79BE5605" w:rsidR="004469A7" w:rsidRPr="001775AB" w:rsidRDefault="004469A7" w:rsidP="004A7E08">
      <w:pPr>
        <w:pStyle w:val="NoSpacing"/>
        <w:rPr>
          <w:rFonts w:cstheme="minorHAnsi"/>
          <w:b/>
          <w:bCs/>
        </w:rPr>
      </w:pPr>
      <w:r w:rsidRPr="001775AB">
        <w:rPr>
          <w:rFonts w:eastAsia="Times New Roman" w:cstheme="minorHAnsi"/>
          <w:lang w:eastAsia="en-GB"/>
        </w:rPr>
        <w:t>At St Michael’s Academy, you will be joining a warm, welcoming and outward-facing school community where relationships matter and every individual is valued.</w:t>
      </w:r>
    </w:p>
    <w:p w14:paraId="3F940E41" w14:textId="77777777" w:rsidR="004469A7" w:rsidRPr="001775AB" w:rsidRDefault="004469A7" w:rsidP="004469A7">
      <w:pPr>
        <w:spacing w:before="100" w:beforeAutospacing="1" w:after="100" w:afterAutospacing="1" w:line="300" w:lineRule="atLeast"/>
        <w:rPr>
          <w:rFonts w:eastAsia="Times New Roman" w:cstheme="minorHAnsi"/>
          <w:lang w:eastAsia="en-GB"/>
        </w:rPr>
      </w:pPr>
      <w:r w:rsidRPr="001775AB">
        <w:rPr>
          <w:rFonts w:eastAsia="Times New Roman" w:cstheme="minorHAnsi"/>
          <w:lang w:eastAsia="en-GB"/>
        </w:rPr>
        <w:t>We are committed to creating an environment where both pupils and staff can thrive. Staff wellbeing is central to our approach – we recognise that when teachers feel supported, respected and empowered, they are best placed to make a meaningful difference to children’s lives.</w:t>
      </w:r>
    </w:p>
    <w:p w14:paraId="2DF3B6F8" w14:textId="77777777" w:rsidR="004469A7" w:rsidRPr="001775AB" w:rsidRDefault="004469A7" w:rsidP="001460C4">
      <w:pPr>
        <w:pStyle w:val="NoSpacing"/>
        <w:rPr>
          <w:rFonts w:cstheme="minorHAnsi"/>
          <w:lang w:eastAsia="en-GB"/>
        </w:rPr>
      </w:pPr>
      <w:r w:rsidRPr="001775AB">
        <w:rPr>
          <w:rFonts w:cstheme="minorHAnsi"/>
          <w:b/>
          <w:bCs/>
          <w:lang w:eastAsia="en-GB"/>
        </w:rPr>
        <w:t>You can expect</w:t>
      </w:r>
      <w:r w:rsidRPr="001775AB">
        <w:rPr>
          <w:rFonts w:cstheme="minorHAnsi"/>
          <w:lang w:eastAsia="en-GB"/>
        </w:rPr>
        <w:t>:</w:t>
      </w:r>
    </w:p>
    <w:p w14:paraId="1DAC996A" w14:textId="06BA0E1B" w:rsidR="6879610B" w:rsidRPr="001775AB" w:rsidRDefault="6879610B" w:rsidP="6879610B">
      <w:pPr>
        <w:pStyle w:val="ListParagraph"/>
        <w:numPr>
          <w:ilvl w:val="0"/>
          <w:numId w:val="1"/>
        </w:numPr>
        <w:rPr>
          <w:rFonts w:cstheme="minorHAnsi"/>
        </w:rPr>
      </w:pPr>
      <w:r w:rsidRPr="001775AB">
        <w:rPr>
          <w:rFonts w:cstheme="minorHAnsi"/>
        </w:rPr>
        <w:t>A genuinely supportive and approachable leadership team.</w:t>
      </w:r>
    </w:p>
    <w:p w14:paraId="19A058D1" w14:textId="50A77D77" w:rsidR="6879610B" w:rsidRPr="001775AB" w:rsidRDefault="6879610B" w:rsidP="6879610B">
      <w:pPr>
        <w:pStyle w:val="ListParagraph"/>
        <w:numPr>
          <w:ilvl w:val="0"/>
          <w:numId w:val="1"/>
        </w:numPr>
        <w:rPr>
          <w:rFonts w:cstheme="minorHAnsi"/>
        </w:rPr>
      </w:pPr>
      <w:r w:rsidRPr="001775AB">
        <w:rPr>
          <w:rFonts w:cstheme="minorHAnsi"/>
        </w:rPr>
        <w:t>A collaborative culture where ideas are shared, encouraged and valued.</w:t>
      </w:r>
    </w:p>
    <w:p w14:paraId="2C6CFC06" w14:textId="37223807" w:rsidR="6879610B" w:rsidRPr="001775AB" w:rsidRDefault="6879610B" w:rsidP="6879610B">
      <w:pPr>
        <w:pStyle w:val="ListParagraph"/>
        <w:numPr>
          <w:ilvl w:val="0"/>
          <w:numId w:val="1"/>
        </w:numPr>
        <w:rPr>
          <w:rFonts w:cstheme="minorHAnsi"/>
        </w:rPr>
      </w:pPr>
      <w:r w:rsidRPr="001775AB">
        <w:rPr>
          <w:rFonts w:cstheme="minorHAnsi"/>
        </w:rPr>
        <w:t>A strong commitment to professional development and growth.</w:t>
      </w:r>
    </w:p>
    <w:p w14:paraId="4516F16C" w14:textId="51A58368" w:rsidR="6879610B" w:rsidRPr="001775AB" w:rsidRDefault="6879610B" w:rsidP="6879610B">
      <w:pPr>
        <w:pStyle w:val="ListParagraph"/>
        <w:numPr>
          <w:ilvl w:val="0"/>
          <w:numId w:val="1"/>
        </w:numPr>
        <w:rPr>
          <w:rFonts w:cstheme="minorHAnsi"/>
        </w:rPr>
      </w:pPr>
      <w:r w:rsidRPr="001775AB">
        <w:rPr>
          <w:rFonts w:cstheme="minorHAnsi"/>
        </w:rPr>
        <w:t>A positive, caring team that works together with a shared sense of purpose.</w:t>
      </w:r>
    </w:p>
    <w:p w14:paraId="731B4F35" w14:textId="7E118F88" w:rsidR="6879610B" w:rsidRPr="001775AB" w:rsidRDefault="6879610B" w:rsidP="6879610B">
      <w:pPr>
        <w:pStyle w:val="ListParagraph"/>
        <w:numPr>
          <w:ilvl w:val="0"/>
          <w:numId w:val="1"/>
        </w:numPr>
        <w:rPr>
          <w:rFonts w:cstheme="minorHAnsi"/>
        </w:rPr>
      </w:pPr>
      <w:r w:rsidRPr="001775AB">
        <w:rPr>
          <w:rFonts w:cstheme="minorHAnsi"/>
        </w:rPr>
        <w:t>The opportunity to help shape a new specialist provision from the beginning.</w:t>
      </w:r>
    </w:p>
    <w:p w14:paraId="1EE7EA84" w14:textId="77777777" w:rsidR="004469A7" w:rsidRPr="001775AB" w:rsidRDefault="004469A7" w:rsidP="001460C4">
      <w:pPr>
        <w:pStyle w:val="NoSpacing"/>
        <w:rPr>
          <w:rFonts w:cstheme="minorHAnsi"/>
          <w:lang w:eastAsia="en-GB"/>
        </w:rPr>
      </w:pPr>
      <w:r w:rsidRPr="001775AB">
        <w:rPr>
          <w:rFonts w:cstheme="minorHAnsi"/>
          <w:lang w:eastAsia="en-GB"/>
        </w:rPr>
        <w:t>Above all, you will be part of a school that believes in people – in our pupils, our families and our staff – and works together to achieve the very best outcomes for all.</w:t>
      </w:r>
    </w:p>
    <w:p w14:paraId="57959D80" w14:textId="26B3A82C" w:rsidR="6879610B" w:rsidRPr="001775AB" w:rsidRDefault="6879610B" w:rsidP="6879610B">
      <w:pPr>
        <w:pStyle w:val="NoSpacing"/>
        <w:rPr>
          <w:rFonts w:cstheme="minorHAnsi"/>
          <w:b/>
          <w:bCs/>
          <w:sz w:val="28"/>
          <w:szCs w:val="28"/>
        </w:rPr>
      </w:pPr>
    </w:p>
    <w:p w14:paraId="75632455" w14:textId="226624F2" w:rsidR="6879610B" w:rsidRPr="001775AB" w:rsidRDefault="6879610B" w:rsidP="6879610B">
      <w:pPr>
        <w:pStyle w:val="NoSpacing"/>
        <w:rPr>
          <w:rFonts w:cstheme="minorHAnsi"/>
        </w:rPr>
      </w:pPr>
      <w:r w:rsidRPr="001775AB">
        <w:rPr>
          <w:rFonts w:cstheme="minorHAnsi"/>
          <w:b/>
          <w:bCs/>
          <w:sz w:val="28"/>
          <w:szCs w:val="28"/>
        </w:rPr>
        <w:t>How to Apply</w:t>
      </w:r>
    </w:p>
    <w:p w14:paraId="09800D09" w14:textId="7C22A7CA" w:rsidR="6879610B" w:rsidRPr="001775AB" w:rsidRDefault="6879610B" w:rsidP="6879610B">
      <w:pPr>
        <w:pStyle w:val="NoSpacing"/>
        <w:rPr>
          <w:rFonts w:cstheme="minorHAnsi"/>
        </w:rPr>
      </w:pPr>
      <w:r w:rsidRPr="001775AB">
        <w:rPr>
          <w:rFonts w:cstheme="minorHAnsi"/>
        </w:rPr>
        <w:t>Applications should be submitted by the advertised deadline. Visits to the school are warmly encouraged, and candidates are welcome to contact the school if they would like to discuss the role or arrange a visit before applying.</w:t>
      </w:r>
    </w:p>
    <w:p w14:paraId="0C546BBB" w14:textId="18106176" w:rsidR="6879610B" w:rsidRPr="001775AB" w:rsidRDefault="6879610B" w:rsidP="6879610B">
      <w:pPr>
        <w:pStyle w:val="NoSpacing"/>
        <w:rPr>
          <w:rFonts w:cstheme="minorHAnsi"/>
          <w:b/>
          <w:bCs/>
        </w:rPr>
      </w:pPr>
    </w:p>
    <w:p w14:paraId="5154FDF0" w14:textId="6AE2554D" w:rsidR="008F3438" w:rsidRPr="001775AB" w:rsidRDefault="008F3438" w:rsidP="6879610B">
      <w:pPr>
        <w:pStyle w:val="NoSpacing"/>
        <w:rPr>
          <w:rFonts w:cstheme="minorHAnsi"/>
        </w:rPr>
      </w:pPr>
      <w:r w:rsidRPr="001775AB">
        <w:rPr>
          <w:rFonts w:cstheme="minorHAnsi"/>
          <w:b/>
          <w:bCs/>
        </w:rPr>
        <w:t>Safeguarding</w:t>
      </w:r>
    </w:p>
    <w:p w14:paraId="54BAD014" w14:textId="1FF881F1" w:rsidR="6879610B" w:rsidRPr="001775AB" w:rsidRDefault="6879610B" w:rsidP="6879610B">
      <w:pPr>
        <w:pStyle w:val="NoSpacing"/>
        <w:rPr>
          <w:rFonts w:cstheme="minorHAnsi"/>
          <w:highlight w:val="white"/>
        </w:rPr>
      </w:pPr>
      <w:r w:rsidRPr="001775AB">
        <w:rPr>
          <w:rFonts w:eastAsia="Calibri" w:cstheme="minorHAnsi"/>
        </w:rPr>
        <w:t>We are committed to safeguarding and promoting the welfare of children. Applicants must be willing to undergo child protection screening, including checks with past employers and the Disclosure and Barring Service (DBS). References will be taken up before interviews are offered, and online searches may be carried out as part of our safer recruitment process.</w:t>
      </w:r>
    </w:p>
    <w:p w14:paraId="4D92A802" w14:textId="77777777" w:rsidR="00336A0D" w:rsidRPr="001775AB" w:rsidRDefault="00336A0D" w:rsidP="00336A0D">
      <w:pPr>
        <w:pStyle w:val="NormalWeb"/>
        <w:shd w:val="clear" w:color="auto" w:fill="FFFFFF"/>
        <w:spacing w:before="0" w:beforeAutospacing="0" w:after="150" w:afterAutospacing="0"/>
        <w:rPr>
          <w:rFonts w:asciiTheme="minorHAnsi" w:hAnsiTheme="minorHAnsi" w:cstheme="minorHAnsi"/>
          <w:sz w:val="22"/>
          <w:szCs w:val="22"/>
        </w:rPr>
      </w:pPr>
      <w:r w:rsidRPr="001775AB">
        <w:rPr>
          <w:rFonts w:asciiTheme="minorHAnsi" w:hAnsiTheme="minorHAnsi" w:cstheme="minorHAnsi"/>
          <w:sz w:val="22"/>
          <w:szCs w:val="22"/>
        </w:rPr>
        <w:t>Early application is encouraged as we review applications throughout the advertising period and reserve the right to close the advert earlier than the stated deadline. </w:t>
      </w:r>
    </w:p>
    <w:p w14:paraId="03A1FF7A" w14:textId="77777777" w:rsidR="001775AB" w:rsidRPr="001775AB" w:rsidRDefault="001775AB" w:rsidP="001775AB">
      <w:pPr>
        <w:pStyle w:val="NormalWeb"/>
        <w:shd w:val="clear" w:color="auto" w:fill="FFFFFF"/>
        <w:spacing w:before="0" w:beforeAutospacing="0" w:after="150" w:afterAutospacing="0"/>
        <w:rPr>
          <w:rFonts w:asciiTheme="minorHAnsi" w:hAnsiTheme="minorHAnsi" w:cstheme="minorHAnsi"/>
          <w:sz w:val="20"/>
          <w:szCs w:val="20"/>
        </w:rPr>
      </w:pPr>
      <w:r w:rsidRPr="001775AB">
        <w:rPr>
          <w:rFonts w:asciiTheme="minorHAnsi" w:hAnsiTheme="minorHAnsi" w:cstheme="minorHAnsi"/>
          <w:b/>
          <w:bCs/>
          <w:sz w:val="20"/>
          <w:szCs w:val="20"/>
        </w:rPr>
        <w:t>Application deadline:</w:t>
      </w:r>
      <w:r w:rsidRPr="001775AB">
        <w:rPr>
          <w:rFonts w:asciiTheme="minorHAnsi" w:hAnsiTheme="minorHAnsi" w:cstheme="minorHAnsi"/>
          <w:sz w:val="20"/>
          <w:szCs w:val="20"/>
        </w:rPr>
        <w:t xml:space="preserve"> </w:t>
      </w:r>
      <w:r w:rsidRPr="001775AB">
        <w:rPr>
          <w:rFonts w:asciiTheme="minorHAnsi" w:hAnsiTheme="minorHAnsi" w:cstheme="minorHAnsi"/>
          <w:sz w:val="20"/>
          <w:szCs w:val="20"/>
        </w:rPr>
        <w:tab/>
        <w:t>Wednesday 14</w:t>
      </w:r>
      <w:r w:rsidRPr="001775AB">
        <w:rPr>
          <w:rFonts w:asciiTheme="minorHAnsi" w:hAnsiTheme="minorHAnsi" w:cstheme="minorHAnsi"/>
          <w:sz w:val="20"/>
          <w:szCs w:val="20"/>
          <w:vertAlign w:val="superscript"/>
        </w:rPr>
        <w:t>th</w:t>
      </w:r>
      <w:r w:rsidRPr="001775AB">
        <w:rPr>
          <w:rFonts w:asciiTheme="minorHAnsi" w:hAnsiTheme="minorHAnsi" w:cstheme="minorHAnsi"/>
          <w:sz w:val="20"/>
          <w:szCs w:val="20"/>
        </w:rPr>
        <w:t xml:space="preserve"> October 2026</w:t>
      </w:r>
    </w:p>
    <w:p w14:paraId="78D28ED5" w14:textId="77777777" w:rsidR="001775AB" w:rsidRPr="001775AB" w:rsidRDefault="001775AB" w:rsidP="001775AB">
      <w:pPr>
        <w:pStyle w:val="NormalWeb"/>
        <w:shd w:val="clear" w:color="auto" w:fill="FFFFFF"/>
        <w:spacing w:before="0" w:beforeAutospacing="0" w:after="150" w:afterAutospacing="0"/>
        <w:rPr>
          <w:rFonts w:asciiTheme="minorHAnsi" w:hAnsiTheme="minorHAnsi" w:cstheme="minorHAnsi"/>
          <w:sz w:val="20"/>
          <w:szCs w:val="20"/>
        </w:rPr>
      </w:pPr>
      <w:r w:rsidRPr="001775AB">
        <w:rPr>
          <w:rFonts w:asciiTheme="minorHAnsi" w:hAnsiTheme="minorHAnsi" w:cstheme="minorHAnsi"/>
          <w:b/>
          <w:bCs/>
          <w:sz w:val="20"/>
          <w:szCs w:val="20"/>
        </w:rPr>
        <w:t>Interview:</w:t>
      </w:r>
      <w:r w:rsidRPr="001775AB">
        <w:rPr>
          <w:rFonts w:asciiTheme="minorHAnsi" w:hAnsiTheme="minorHAnsi" w:cstheme="minorHAnsi"/>
          <w:sz w:val="20"/>
          <w:szCs w:val="20"/>
        </w:rPr>
        <w:t xml:space="preserve"> </w:t>
      </w:r>
      <w:r w:rsidRPr="001775AB">
        <w:rPr>
          <w:rFonts w:asciiTheme="minorHAnsi" w:hAnsiTheme="minorHAnsi" w:cstheme="minorHAnsi"/>
          <w:sz w:val="20"/>
          <w:szCs w:val="20"/>
        </w:rPr>
        <w:tab/>
      </w:r>
      <w:r w:rsidRPr="001775AB">
        <w:rPr>
          <w:rFonts w:asciiTheme="minorHAnsi" w:hAnsiTheme="minorHAnsi" w:cstheme="minorHAnsi"/>
          <w:sz w:val="20"/>
          <w:szCs w:val="20"/>
        </w:rPr>
        <w:tab/>
        <w:t>W/C Monday 19</w:t>
      </w:r>
      <w:r w:rsidRPr="001775AB">
        <w:rPr>
          <w:rFonts w:asciiTheme="minorHAnsi" w:hAnsiTheme="minorHAnsi" w:cstheme="minorHAnsi"/>
          <w:sz w:val="20"/>
          <w:szCs w:val="20"/>
          <w:vertAlign w:val="superscript"/>
        </w:rPr>
        <w:t>th</w:t>
      </w:r>
      <w:r w:rsidRPr="001775AB">
        <w:rPr>
          <w:rFonts w:asciiTheme="minorHAnsi" w:hAnsiTheme="minorHAnsi" w:cstheme="minorHAnsi"/>
          <w:sz w:val="20"/>
          <w:szCs w:val="20"/>
        </w:rPr>
        <w:t xml:space="preserve"> October 2026</w:t>
      </w:r>
    </w:p>
    <w:p w14:paraId="24EF95FB" w14:textId="33498EF2" w:rsidR="005973B5" w:rsidRPr="00F75AF0" w:rsidRDefault="00794CB0" w:rsidP="00AA38EB">
      <w:pPr>
        <w:tabs>
          <w:tab w:val="left" w:pos="3900"/>
        </w:tabs>
      </w:pPr>
      <w:r>
        <w:tab/>
      </w:r>
    </w:p>
    <w:sectPr w:rsidR="005973B5" w:rsidRPr="00F75AF0" w:rsidSect="0033245A">
      <w:headerReference w:type="even" r:id="rId7"/>
      <w:headerReference w:type="default" r:id="rId8"/>
      <w:headerReference w:type="first" r:id="rId9"/>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3FE61" w14:textId="77777777" w:rsidR="00037706" w:rsidRDefault="00037706" w:rsidP="005973B5">
      <w:pPr>
        <w:spacing w:after="0" w:line="240" w:lineRule="auto"/>
      </w:pPr>
      <w:r>
        <w:separator/>
      </w:r>
    </w:p>
  </w:endnote>
  <w:endnote w:type="continuationSeparator" w:id="0">
    <w:p w14:paraId="44187335" w14:textId="77777777" w:rsidR="00037706" w:rsidRDefault="00037706" w:rsidP="00597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B9ABB" w14:textId="77777777" w:rsidR="00037706" w:rsidRDefault="00037706" w:rsidP="005973B5">
      <w:pPr>
        <w:spacing w:after="0" w:line="240" w:lineRule="auto"/>
      </w:pPr>
      <w:r>
        <w:separator/>
      </w:r>
    </w:p>
  </w:footnote>
  <w:footnote w:type="continuationSeparator" w:id="0">
    <w:p w14:paraId="46423FF5" w14:textId="77777777" w:rsidR="00037706" w:rsidRDefault="00037706" w:rsidP="005973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8847" w14:textId="77777777" w:rsidR="0033245A" w:rsidRDefault="00037706">
    <w:pPr>
      <w:pStyle w:val="Header"/>
    </w:pPr>
    <w:r>
      <w:rPr>
        <w:noProof/>
        <w:lang w:eastAsia="en-GB"/>
      </w:rPr>
      <w:pict w14:anchorId="74AA1A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2274" o:spid="_x0000_s1026" type="#_x0000_t75" style="position:absolute;margin-left:0;margin-top:0;width:565.4pt;height:799.6pt;z-index:-251657216;mso-position-horizontal:center;mso-position-horizontal-relative:margin;mso-position-vertical:center;mso-position-vertical-relative:margin" o:allowincell="f">
          <v:imagedata r:id="rId1" o:title="St-Michael-Watermark Winter  201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5C4DE" w14:textId="77777777" w:rsidR="0033245A" w:rsidRDefault="00587511">
    <w:pPr>
      <w:pStyle w:val="Header"/>
    </w:pPr>
    <w:r>
      <w:rPr>
        <w:noProof/>
      </w:rPr>
      <w:drawing>
        <wp:anchor distT="0" distB="0" distL="114300" distR="114300" simplePos="0" relativeHeight="251660288" behindDoc="1" locked="0" layoutInCell="1" allowOverlap="1" wp14:anchorId="3CCC52ED" wp14:editId="05963008">
          <wp:simplePos x="0" y="0"/>
          <wp:positionH relativeFrom="margin">
            <wp:posOffset>-746150</wp:posOffset>
          </wp:positionH>
          <wp:positionV relativeFrom="paragraph">
            <wp:posOffset>-200154</wp:posOffset>
          </wp:positionV>
          <wp:extent cx="7213350" cy="10200491"/>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13350" cy="102004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18F10" w14:textId="77777777" w:rsidR="0033245A" w:rsidRDefault="00037706">
    <w:pPr>
      <w:pStyle w:val="Header"/>
    </w:pPr>
    <w:r>
      <w:rPr>
        <w:noProof/>
        <w:lang w:eastAsia="en-GB"/>
      </w:rPr>
      <w:pict w14:anchorId="6DBD65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2273" o:spid="_x0000_s1025" type="#_x0000_t75" style="position:absolute;margin-left:0;margin-top:0;width:565.4pt;height:799.6pt;z-index:-251658240;mso-position-horizontal:center;mso-position-horizontal-relative:margin;mso-position-vertical:center;mso-position-vertical-relative:margin" o:allowincell="f">
          <v:imagedata r:id="rId1" o:title="St-Michael-Watermark Winter  201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262D1"/>
    <w:multiLevelType w:val="multilevel"/>
    <w:tmpl w:val="4C42F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AF6303"/>
    <w:multiLevelType w:val="multilevel"/>
    <w:tmpl w:val="49409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B246C7"/>
    <w:multiLevelType w:val="multilevel"/>
    <w:tmpl w:val="03D66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85297"/>
    <w:multiLevelType w:val="multilevel"/>
    <w:tmpl w:val="465A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756C6F"/>
    <w:multiLevelType w:val="hybridMultilevel"/>
    <w:tmpl w:val="735E6322"/>
    <w:lvl w:ilvl="0" w:tplc="7930B486">
      <w:start w:val="1"/>
      <w:numFmt w:val="bullet"/>
      <w:lvlText w:val=""/>
      <w:lvlJc w:val="left"/>
      <w:pPr>
        <w:ind w:left="720" w:hanging="360"/>
      </w:pPr>
      <w:rPr>
        <w:rFonts w:ascii="Symbol" w:hAnsi="Symbol" w:hint="default"/>
      </w:rPr>
    </w:lvl>
    <w:lvl w:ilvl="1" w:tplc="E5D4762A">
      <w:start w:val="1"/>
      <w:numFmt w:val="bullet"/>
      <w:lvlText w:val="o"/>
      <w:lvlJc w:val="left"/>
      <w:pPr>
        <w:ind w:left="1440" w:hanging="360"/>
      </w:pPr>
      <w:rPr>
        <w:rFonts w:ascii="Courier New" w:hAnsi="Courier New" w:hint="default"/>
      </w:rPr>
    </w:lvl>
    <w:lvl w:ilvl="2" w:tplc="A8EE59AE">
      <w:start w:val="1"/>
      <w:numFmt w:val="bullet"/>
      <w:lvlText w:val=""/>
      <w:lvlJc w:val="left"/>
      <w:pPr>
        <w:ind w:left="2160" w:hanging="360"/>
      </w:pPr>
      <w:rPr>
        <w:rFonts w:ascii="Wingdings" w:hAnsi="Wingdings" w:hint="default"/>
      </w:rPr>
    </w:lvl>
    <w:lvl w:ilvl="3" w:tplc="BAB8A0F4">
      <w:start w:val="1"/>
      <w:numFmt w:val="bullet"/>
      <w:lvlText w:val=""/>
      <w:lvlJc w:val="left"/>
      <w:pPr>
        <w:ind w:left="2880" w:hanging="360"/>
      </w:pPr>
      <w:rPr>
        <w:rFonts w:ascii="Symbol" w:hAnsi="Symbol" w:hint="default"/>
      </w:rPr>
    </w:lvl>
    <w:lvl w:ilvl="4" w:tplc="38C07A22">
      <w:start w:val="1"/>
      <w:numFmt w:val="bullet"/>
      <w:lvlText w:val="o"/>
      <w:lvlJc w:val="left"/>
      <w:pPr>
        <w:ind w:left="3600" w:hanging="360"/>
      </w:pPr>
      <w:rPr>
        <w:rFonts w:ascii="Courier New" w:hAnsi="Courier New" w:hint="default"/>
      </w:rPr>
    </w:lvl>
    <w:lvl w:ilvl="5" w:tplc="C52E218A">
      <w:start w:val="1"/>
      <w:numFmt w:val="bullet"/>
      <w:lvlText w:val=""/>
      <w:lvlJc w:val="left"/>
      <w:pPr>
        <w:ind w:left="4320" w:hanging="360"/>
      </w:pPr>
      <w:rPr>
        <w:rFonts w:ascii="Wingdings" w:hAnsi="Wingdings" w:hint="default"/>
      </w:rPr>
    </w:lvl>
    <w:lvl w:ilvl="6" w:tplc="F90C0B6C">
      <w:start w:val="1"/>
      <w:numFmt w:val="bullet"/>
      <w:lvlText w:val=""/>
      <w:lvlJc w:val="left"/>
      <w:pPr>
        <w:ind w:left="5040" w:hanging="360"/>
      </w:pPr>
      <w:rPr>
        <w:rFonts w:ascii="Symbol" w:hAnsi="Symbol" w:hint="default"/>
      </w:rPr>
    </w:lvl>
    <w:lvl w:ilvl="7" w:tplc="86E8E878">
      <w:start w:val="1"/>
      <w:numFmt w:val="bullet"/>
      <w:lvlText w:val="o"/>
      <w:lvlJc w:val="left"/>
      <w:pPr>
        <w:ind w:left="5760" w:hanging="360"/>
      </w:pPr>
      <w:rPr>
        <w:rFonts w:ascii="Courier New" w:hAnsi="Courier New" w:hint="default"/>
      </w:rPr>
    </w:lvl>
    <w:lvl w:ilvl="8" w:tplc="D14AA782">
      <w:start w:val="1"/>
      <w:numFmt w:val="bullet"/>
      <w:lvlText w:val=""/>
      <w:lvlJc w:val="left"/>
      <w:pPr>
        <w:ind w:left="6480" w:hanging="360"/>
      </w:pPr>
      <w:rPr>
        <w:rFonts w:ascii="Wingdings" w:hAnsi="Wingdings" w:hint="default"/>
      </w:rPr>
    </w:lvl>
  </w:abstractNum>
  <w:num w:numId="1" w16cid:durableId="1893345206">
    <w:abstractNumId w:val="4"/>
  </w:num>
  <w:num w:numId="2" w16cid:durableId="1150365052">
    <w:abstractNumId w:val="1"/>
  </w:num>
  <w:num w:numId="3" w16cid:durableId="892421302">
    <w:abstractNumId w:val="0"/>
  </w:num>
  <w:num w:numId="4" w16cid:durableId="532810890">
    <w:abstractNumId w:val="2"/>
  </w:num>
  <w:num w:numId="5" w16cid:durableId="1670987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438"/>
    <w:rsid w:val="00037706"/>
    <w:rsid w:val="000631A2"/>
    <w:rsid w:val="00086154"/>
    <w:rsid w:val="001460C4"/>
    <w:rsid w:val="00146115"/>
    <w:rsid w:val="001775AB"/>
    <w:rsid w:val="00182A6B"/>
    <w:rsid w:val="002362A5"/>
    <w:rsid w:val="002612FD"/>
    <w:rsid w:val="002A66B8"/>
    <w:rsid w:val="00306F9B"/>
    <w:rsid w:val="0033245A"/>
    <w:rsid w:val="00336A0D"/>
    <w:rsid w:val="004469A7"/>
    <w:rsid w:val="00463F50"/>
    <w:rsid w:val="004A7E08"/>
    <w:rsid w:val="004C05FB"/>
    <w:rsid w:val="005250DB"/>
    <w:rsid w:val="00587511"/>
    <w:rsid w:val="005959F2"/>
    <w:rsid w:val="005973B5"/>
    <w:rsid w:val="006636B6"/>
    <w:rsid w:val="00746336"/>
    <w:rsid w:val="00794CB0"/>
    <w:rsid w:val="007E1B50"/>
    <w:rsid w:val="008D29C6"/>
    <w:rsid w:val="008F3438"/>
    <w:rsid w:val="009158FC"/>
    <w:rsid w:val="009548A1"/>
    <w:rsid w:val="009566E3"/>
    <w:rsid w:val="00972435"/>
    <w:rsid w:val="009770E7"/>
    <w:rsid w:val="00983A92"/>
    <w:rsid w:val="009C1A30"/>
    <w:rsid w:val="00A27F59"/>
    <w:rsid w:val="00A80ACA"/>
    <w:rsid w:val="00AA38EB"/>
    <w:rsid w:val="00AB0377"/>
    <w:rsid w:val="00B31A21"/>
    <w:rsid w:val="00B31DD2"/>
    <w:rsid w:val="00BD1F56"/>
    <w:rsid w:val="00BE0BC1"/>
    <w:rsid w:val="00C01518"/>
    <w:rsid w:val="00C32BE3"/>
    <w:rsid w:val="00C43864"/>
    <w:rsid w:val="00CB1F88"/>
    <w:rsid w:val="00CF52B8"/>
    <w:rsid w:val="00D00FF7"/>
    <w:rsid w:val="00D06A53"/>
    <w:rsid w:val="00DA22E3"/>
    <w:rsid w:val="00E93B94"/>
    <w:rsid w:val="00F75AF0"/>
    <w:rsid w:val="1303A1EA"/>
    <w:rsid w:val="1972D07F"/>
    <w:rsid w:val="1D5BF1A1"/>
    <w:rsid w:val="465D4C73"/>
    <w:rsid w:val="5E95EFE4"/>
    <w:rsid w:val="6879610B"/>
    <w:rsid w:val="794E3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15943"/>
  <w15:chartTrackingRefBased/>
  <w15:docId w15:val="{988C0EC3-3469-455A-8B74-07C2EA6F2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3438"/>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next w:val="Normal"/>
    <w:link w:val="Heading2Char"/>
    <w:uiPriority w:val="9"/>
    <w:unhideWhenUsed/>
    <w:qFormat/>
    <w:rsid w:val="008F3438"/>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73B5"/>
  </w:style>
  <w:style w:type="paragraph" w:styleId="Footer">
    <w:name w:val="footer"/>
    <w:basedOn w:val="Normal"/>
    <w:link w:val="FooterChar"/>
    <w:uiPriority w:val="99"/>
    <w:unhideWhenUsed/>
    <w:rsid w:val="00597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73B5"/>
  </w:style>
  <w:style w:type="paragraph" w:styleId="BalloonText">
    <w:name w:val="Balloon Text"/>
    <w:basedOn w:val="Normal"/>
    <w:link w:val="BalloonTextChar"/>
    <w:uiPriority w:val="99"/>
    <w:semiHidden/>
    <w:unhideWhenUsed/>
    <w:rsid w:val="00746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336"/>
    <w:rPr>
      <w:rFonts w:ascii="Segoe UI" w:hAnsi="Segoe UI" w:cs="Segoe UI"/>
      <w:sz w:val="18"/>
      <w:szCs w:val="18"/>
    </w:rPr>
  </w:style>
  <w:style w:type="character" w:customStyle="1" w:styleId="Heading1Char">
    <w:name w:val="Heading 1 Char"/>
    <w:basedOn w:val="DefaultParagraphFont"/>
    <w:link w:val="Heading1"/>
    <w:uiPriority w:val="9"/>
    <w:rsid w:val="008F3438"/>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8F3438"/>
    <w:rPr>
      <w:rFonts w:asciiTheme="majorHAnsi" w:eastAsiaTheme="majorEastAsia" w:hAnsiTheme="majorHAnsi" w:cstheme="majorBidi"/>
      <w:b/>
      <w:bCs/>
      <w:color w:val="5B9BD5" w:themeColor="accent1"/>
      <w:sz w:val="26"/>
      <w:szCs w:val="26"/>
      <w:lang w:val="en-US"/>
    </w:rPr>
  </w:style>
  <w:style w:type="paragraph" w:styleId="Title">
    <w:name w:val="Title"/>
    <w:basedOn w:val="Normal"/>
    <w:next w:val="Normal"/>
    <w:link w:val="TitleChar"/>
    <w:uiPriority w:val="10"/>
    <w:qFormat/>
    <w:rsid w:val="008F343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8F3438"/>
    <w:rPr>
      <w:rFonts w:asciiTheme="majorHAnsi" w:eastAsiaTheme="majorEastAsia" w:hAnsiTheme="majorHAnsi" w:cstheme="majorBidi"/>
      <w:color w:val="323E4F" w:themeColor="text2" w:themeShade="BF"/>
      <w:spacing w:val="5"/>
      <w:kern w:val="28"/>
      <w:sz w:val="52"/>
      <w:szCs w:val="52"/>
      <w:lang w:val="en-US"/>
    </w:rPr>
  </w:style>
  <w:style w:type="paragraph" w:styleId="NoSpacing">
    <w:name w:val="No Spacing"/>
    <w:uiPriority w:val="1"/>
    <w:qFormat/>
    <w:rsid w:val="00CF52B8"/>
    <w:pPr>
      <w:spacing w:after="0" w:line="240" w:lineRule="auto"/>
    </w:pPr>
  </w:style>
  <w:style w:type="paragraph" w:styleId="ListParagraph">
    <w:name w:val="List Paragraph"/>
    <w:basedOn w:val="Normal"/>
    <w:uiPriority w:val="34"/>
    <w:qFormat/>
    <w:rsid w:val="00CF52B8"/>
    <w:pPr>
      <w:ind w:left="720"/>
      <w:contextualSpacing/>
    </w:pPr>
  </w:style>
  <w:style w:type="paragraph" w:styleId="NormalWeb">
    <w:name w:val="Normal (Web)"/>
    <w:basedOn w:val="Normal"/>
    <w:uiPriority w:val="99"/>
    <w:unhideWhenUsed/>
    <w:rsid w:val="00336A0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663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250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250DB"/>
  </w:style>
  <w:style w:type="character" w:customStyle="1" w:styleId="eop">
    <w:name w:val="eop"/>
    <w:basedOn w:val="DefaultParagraphFont"/>
    <w:rsid w:val="005250DB"/>
  </w:style>
  <w:style w:type="character" w:styleId="Strong">
    <w:name w:val="Strong"/>
    <w:basedOn w:val="DefaultParagraphFont"/>
    <w:uiPriority w:val="22"/>
    <w:qFormat/>
    <w:rsid w:val="00A80A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hew.vella\OneDrive%20-%20St%20Michael's%20Academy\Miscellaneous%20school%20information\New%20headed%20paper%20May%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headed paper May 22</Template>
  <TotalTime>1</TotalTime>
  <Pages>4</Pages>
  <Words>1061</Words>
  <Characters>6054</Characters>
  <Application>Microsoft Office Word</Application>
  <DocSecurity>0</DocSecurity>
  <Lines>50</Lines>
  <Paragraphs>14</Paragraphs>
  <ScaleCrop>false</ScaleCrop>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Mathew.Vella</dc:creator>
  <cp:keywords/>
  <dc:description/>
  <cp:lastModifiedBy>Mathew Vella</cp:lastModifiedBy>
  <cp:revision>31</cp:revision>
  <cp:lastPrinted>2017-12-21T11:34:00Z</cp:lastPrinted>
  <dcterms:created xsi:type="dcterms:W3CDTF">2026-06-18T13:55:00Z</dcterms:created>
  <dcterms:modified xsi:type="dcterms:W3CDTF">2026-09-08T12:55:00Z</dcterms:modified>
</cp:coreProperties>
</file>